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7A7B" w14:textId="77777777" w:rsidR="008C2844" w:rsidRDefault="008C2844" w:rsidP="00832ACC">
      <w:pPr>
        <w:pStyle w:val="Title"/>
        <w:spacing w:after="240"/>
        <w:rPr>
          <w:sz w:val="72"/>
          <w:szCs w:val="72"/>
          <w:lang w:val="en-GB"/>
        </w:rPr>
      </w:pPr>
      <w:bookmarkStart w:id="0" w:name="_gjdgxs" w:colFirst="0" w:colLast="0"/>
      <w:bookmarkEnd w:id="0"/>
      <w:r>
        <w:rPr>
          <w:sz w:val="72"/>
          <w:szCs w:val="72"/>
          <w:lang w:val="en-ZA"/>
        </w:rPr>
        <w:t>Model for Analysis of Energy Demand</w:t>
      </w:r>
      <w:r>
        <w:rPr>
          <w:sz w:val="72"/>
          <w:szCs w:val="72"/>
          <w:lang w:val="en-GB"/>
        </w:rPr>
        <w:t xml:space="preserve"> (</w:t>
      </w:r>
      <w:r>
        <w:rPr>
          <w:sz w:val="72"/>
          <w:szCs w:val="72"/>
        </w:rPr>
        <w:t>MAED)</w:t>
      </w:r>
    </w:p>
    <w:p w14:paraId="5A3D1C53" w14:textId="2D21FFF8" w:rsidR="00C3462D" w:rsidRPr="005B4B3D" w:rsidRDefault="00DB0749" w:rsidP="00832ACC">
      <w:pPr>
        <w:pStyle w:val="Subtitle"/>
        <w:rPr>
          <w:rFonts w:ascii="Open Sans" w:hAnsi="Open Sans" w:cs="Open Sans"/>
        </w:rPr>
      </w:pPr>
      <w:r w:rsidRPr="005B4B3D">
        <w:rPr>
          <w:rFonts w:ascii="Open Sans" w:hAnsi="Open Sans" w:cs="Open Sans"/>
        </w:rPr>
        <w:t xml:space="preserve">Hands-on </w:t>
      </w:r>
      <w:r w:rsidR="00D877ED">
        <w:rPr>
          <w:rFonts w:ascii="Open Sans" w:hAnsi="Open Sans" w:cs="Open Sans"/>
        </w:rPr>
        <w:t>6</w:t>
      </w:r>
      <w:r w:rsidRPr="005B4B3D">
        <w:rPr>
          <w:rFonts w:ascii="Open Sans" w:hAnsi="Open Sans" w:cs="Open Sans"/>
        </w:rPr>
        <w:t xml:space="preserve">: </w:t>
      </w:r>
      <w:r w:rsidR="008C2844">
        <w:rPr>
          <w:rFonts w:ascii="Open Sans" w:hAnsi="Open Sans" w:cs="Open Sans"/>
        </w:rPr>
        <w:t xml:space="preserve">Base Year Reconstruction </w:t>
      </w:r>
      <w:r w:rsidR="00832ACC">
        <w:rPr>
          <w:rFonts w:ascii="Open Sans" w:hAnsi="Open Sans" w:cs="Open Sans"/>
        </w:rPr>
        <w:t>Part II</w:t>
      </w:r>
    </w:p>
    <w:p w14:paraId="1A8C065B" w14:textId="77777777" w:rsidR="0007752E" w:rsidRPr="0007752E" w:rsidRDefault="0007752E" w:rsidP="0007752E">
      <w:pPr>
        <w:rPr>
          <w:b/>
          <w:bCs/>
          <w:lang w:val="en-GB"/>
        </w:rPr>
      </w:pPr>
      <w:bookmarkStart w:id="1" w:name="_Toc65154313"/>
      <w:r w:rsidRPr="0007752E">
        <w:rPr>
          <w:b/>
          <w:bCs/>
          <w:lang w:val="en-GB"/>
        </w:rPr>
        <w:t>Licence:</w:t>
      </w:r>
    </w:p>
    <w:p w14:paraId="08DC7F71" w14:textId="77777777" w:rsidR="0007752E" w:rsidRPr="0007752E" w:rsidRDefault="0007752E" w:rsidP="0007752E">
      <w:pPr>
        <w:rPr>
          <w:lang w:val="en-GB"/>
        </w:rPr>
      </w:pPr>
      <w:r w:rsidRPr="0007752E">
        <w:rPr>
          <w:lang w:val="en-GB"/>
        </w:rPr>
        <w:t xml:space="preserve">This work is licensed under the Creative Commons Attribution 4.0 International License (CC BY 4.0). To view a copy of this license, visit </w:t>
      </w:r>
      <w:hyperlink r:id="rId11" w:history="1">
        <w:r w:rsidRPr="0007752E">
          <w:rPr>
            <w:rStyle w:val="Hyperlink"/>
            <w:lang w:val="en-GB"/>
          </w:rPr>
          <w:t>https://creativecommons.org/licenses/by/4.0/</w:t>
        </w:r>
      </w:hyperlink>
      <w:r w:rsidRPr="0007752E">
        <w:rPr>
          <w:lang w:val="en-GB"/>
        </w:rPr>
        <w:t>.</w:t>
      </w:r>
    </w:p>
    <w:p w14:paraId="0E11D63D" w14:textId="77777777" w:rsidR="0007752E" w:rsidRPr="0007752E" w:rsidRDefault="0007752E" w:rsidP="0007752E">
      <w:pPr>
        <w:rPr>
          <w:b/>
          <w:bCs/>
          <w:lang w:val="en-GB"/>
        </w:rPr>
      </w:pPr>
      <w:r w:rsidRPr="0007752E">
        <w:rPr>
          <w:b/>
          <w:bCs/>
          <w:lang w:val="en-GB"/>
        </w:rPr>
        <w:t>Attribution:</w:t>
      </w:r>
    </w:p>
    <w:p w14:paraId="0C6C443F" w14:textId="7D1F158A" w:rsidR="0007752E" w:rsidRPr="0007752E" w:rsidRDefault="0007752E" w:rsidP="0007752E">
      <w:pPr>
        <w:rPr>
          <w:lang w:val="en-GB"/>
        </w:rPr>
      </w:pPr>
      <w:r w:rsidRPr="0007752E">
        <w:rPr>
          <w:lang w:val="en-GB"/>
        </w:rPr>
        <w:t>Please cite as: Kiley, F. (2025) An Introduction to Simulating Energy Demand with MAED. Version 1. Climate Compatible Growth Teaching Kit Website, Climate Compatible Growth.</w:t>
      </w:r>
    </w:p>
    <w:p w14:paraId="2E313186" w14:textId="1BC5C03A" w:rsidR="0076552A" w:rsidRPr="005B4B3D" w:rsidRDefault="00DB0749">
      <w:pPr>
        <w:pStyle w:val="Heading1"/>
        <w:rPr>
          <w:rFonts w:ascii="Open Sans" w:hAnsi="Open Sans" w:cs="Open Sans"/>
        </w:rPr>
      </w:pPr>
      <w:r w:rsidRPr="005B4B3D">
        <w:rPr>
          <w:rFonts w:ascii="Open Sans" w:hAnsi="Open Sans" w:cs="Open Sans"/>
        </w:rPr>
        <w:t>Learning outcomes</w:t>
      </w:r>
      <w:bookmarkEnd w:id="1"/>
    </w:p>
    <w:p w14:paraId="7C74634A" w14:textId="034E19F4" w:rsidR="0076552A" w:rsidRDefault="00DB0749">
      <w:pPr>
        <w:rPr>
          <w:rFonts w:ascii="Open Sans" w:hAnsi="Open Sans" w:cs="Open Sans"/>
        </w:rPr>
      </w:pPr>
      <w:r w:rsidRPr="005B4B3D">
        <w:rPr>
          <w:rFonts w:ascii="Open Sans" w:hAnsi="Open Sans" w:cs="Open Sans"/>
        </w:rPr>
        <w:t xml:space="preserve">By the end of this exercise you will </w:t>
      </w:r>
      <w:r w:rsidR="00832ACC">
        <w:rPr>
          <w:rFonts w:ascii="Open Sans" w:hAnsi="Open Sans" w:cs="Open Sans"/>
        </w:rPr>
        <w:t xml:space="preserve">be able to: </w:t>
      </w:r>
    </w:p>
    <w:p w14:paraId="353455CC" w14:textId="600E3ADF" w:rsidR="00832ACC" w:rsidRPr="00832ACC" w:rsidRDefault="00832ACC" w:rsidP="00832ACC">
      <w:pPr>
        <w:pStyle w:val="ListParagraph"/>
        <w:numPr>
          <w:ilvl w:val="0"/>
          <w:numId w:val="12"/>
        </w:numPr>
        <w:rPr>
          <w:rFonts w:ascii="Open Sans" w:hAnsi="Open Sans" w:cs="Open Sans"/>
        </w:rPr>
      </w:pPr>
      <w:r w:rsidRPr="00832ACC">
        <w:rPr>
          <w:rFonts w:ascii="Open Sans" w:hAnsi="Open Sans" w:cs="Open Sans"/>
        </w:rPr>
        <w:t xml:space="preserve">Point at the specific requirements </w:t>
      </w:r>
      <w:r>
        <w:rPr>
          <w:rFonts w:ascii="Open Sans" w:hAnsi="Open Sans" w:cs="Open Sans"/>
        </w:rPr>
        <w:t xml:space="preserve">of </w:t>
      </w:r>
      <w:r w:rsidRPr="00832ACC">
        <w:rPr>
          <w:rFonts w:ascii="Open Sans" w:hAnsi="Open Sans" w:cs="Open Sans"/>
        </w:rPr>
        <w:t>the Manufacturing Sector</w:t>
      </w:r>
    </w:p>
    <w:p w14:paraId="0CCB294F" w14:textId="7A1767E7" w:rsidR="00832ACC" w:rsidRPr="00832ACC" w:rsidRDefault="00832ACC" w:rsidP="00832ACC">
      <w:pPr>
        <w:pStyle w:val="ListParagraph"/>
        <w:numPr>
          <w:ilvl w:val="0"/>
          <w:numId w:val="12"/>
        </w:numPr>
        <w:rPr>
          <w:rFonts w:ascii="Open Sans" w:hAnsi="Open Sans" w:cs="Open Sans"/>
        </w:rPr>
      </w:pPr>
      <w:r>
        <w:rPr>
          <w:rFonts w:ascii="Open Sans" w:hAnsi="Open Sans" w:cs="Open Sans"/>
        </w:rPr>
        <w:t xml:space="preserve">Point at the specific requirement of the Household Sector. </w:t>
      </w:r>
    </w:p>
    <w:p w14:paraId="164F32D3" w14:textId="68B2ACE3" w:rsidR="0076552A" w:rsidRDefault="00DB0749">
      <w:pPr>
        <w:pStyle w:val="Heading1"/>
        <w:rPr>
          <w:rFonts w:ascii="Open Sans" w:hAnsi="Open Sans" w:cs="Open Sans"/>
        </w:rPr>
      </w:pPr>
      <w:bookmarkStart w:id="2" w:name="_Toc65154314"/>
      <w:r w:rsidRPr="005B4B3D">
        <w:rPr>
          <w:rFonts w:ascii="Open Sans" w:hAnsi="Open Sans" w:cs="Open Sans"/>
        </w:rPr>
        <w:t>Activity 1</w:t>
      </w:r>
      <w:r w:rsidR="00992413">
        <w:rPr>
          <w:rFonts w:ascii="Open Sans" w:hAnsi="Open Sans" w:cs="Open Sans"/>
        </w:rPr>
        <w:t xml:space="preserve">: </w:t>
      </w:r>
      <w:bookmarkEnd w:id="2"/>
      <w:r w:rsidR="00832ACC">
        <w:rPr>
          <w:rFonts w:ascii="Open Sans" w:hAnsi="Open Sans" w:cs="Open Sans"/>
        </w:rPr>
        <w:t>S</w:t>
      </w:r>
      <w:r w:rsidR="00832ACC" w:rsidRPr="00832ACC">
        <w:rPr>
          <w:rFonts w:ascii="Open Sans" w:hAnsi="Open Sans" w:cs="Open Sans"/>
        </w:rPr>
        <w:t xml:space="preserve">pecific requirements </w:t>
      </w:r>
      <w:r w:rsidR="00832ACC">
        <w:rPr>
          <w:rFonts w:ascii="Open Sans" w:hAnsi="Open Sans" w:cs="Open Sans"/>
        </w:rPr>
        <w:t xml:space="preserve">of </w:t>
      </w:r>
      <w:r w:rsidR="00832ACC" w:rsidRPr="00832ACC">
        <w:rPr>
          <w:rFonts w:ascii="Open Sans" w:hAnsi="Open Sans" w:cs="Open Sans"/>
        </w:rPr>
        <w:t>the Manufacturing Sector</w:t>
      </w:r>
    </w:p>
    <w:p w14:paraId="3466CA86" w14:textId="6A7DAE66" w:rsidR="00274220" w:rsidRDefault="00D443D2" w:rsidP="00832ACC">
      <w:pPr>
        <w:pStyle w:val="paragraph"/>
        <w:jc w:val="both"/>
        <w:textAlignment w:val="baseline"/>
        <w:rPr>
          <w:rStyle w:val="eop"/>
          <w:rFonts w:ascii="Calibri" w:hAnsi="Calibri" w:cs="Calibri"/>
        </w:rPr>
      </w:pPr>
      <w:r>
        <w:rPr>
          <w:rStyle w:val="eop"/>
          <w:rFonts w:ascii="Calibri" w:hAnsi="Calibri" w:cs="Calibri"/>
        </w:rPr>
        <w:t>As previously explained, the Manufacturing sector which is part of the Industry sector has a similar structure to the Agriculture, Mining and Construction (AMC) which we have seen in the previous Hands-on. The</w:t>
      </w:r>
      <w:r w:rsidR="00E90134">
        <w:rPr>
          <w:rStyle w:val="eop"/>
          <w:rFonts w:ascii="Calibri" w:hAnsi="Calibri" w:cs="Calibri"/>
        </w:rPr>
        <w:t xml:space="preserve">re are a couple of additions: a) the demands for thermal uses are split into High Temperature, Medium Temperature and Low Temperature </w:t>
      </w:r>
      <w:r w:rsidR="00B50C1C">
        <w:rPr>
          <w:rStyle w:val="eop"/>
          <w:rFonts w:ascii="Calibri" w:hAnsi="Calibri" w:cs="Calibri"/>
        </w:rPr>
        <w:t xml:space="preserve">and </w:t>
      </w:r>
      <w:r w:rsidR="00E90134">
        <w:rPr>
          <w:rStyle w:val="eop"/>
          <w:rFonts w:ascii="Calibri" w:hAnsi="Calibri" w:cs="Calibri"/>
        </w:rPr>
        <w:t>b) we need to collect additional cogeneration factors</w:t>
      </w:r>
      <w:r w:rsidR="00B50C1C">
        <w:rPr>
          <w:rStyle w:val="eop"/>
          <w:rFonts w:ascii="Calibri" w:hAnsi="Calibri" w:cs="Calibri"/>
        </w:rPr>
        <w:t xml:space="preserve">. </w:t>
      </w:r>
      <w:r w:rsidR="007833D9">
        <w:rPr>
          <w:rStyle w:val="eop"/>
          <w:rFonts w:ascii="Calibri" w:hAnsi="Calibri" w:cs="Calibri"/>
        </w:rPr>
        <w:t xml:space="preserve">In Zenodo, you can find an updated Excel template here with a super simple fictitious example for the reconstruction of the Manufacturing sector. </w:t>
      </w:r>
    </w:p>
    <w:p w14:paraId="1DB24FC3" w14:textId="44914DCA" w:rsidR="00B50C1C" w:rsidRPr="000A218F" w:rsidRDefault="000A218F" w:rsidP="000A218F">
      <w:pPr>
        <w:pStyle w:val="paragraph"/>
        <w:jc w:val="center"/>
        <w:textAlignment w:val="baseline"/>
        <w:rPr>
          <w:rStyle w:val="eop"/>
          <w:rFonts w:ascii="Calibri" w:hAnsi="Calibri" w:cs="Calibri"/>
          <w:sz w:val="28"/>
          <w:szCs w:val="28"/>
        </w:rPr>
      </w:pPr>
      <w:hyperlink r:id="rId12" w:history="1">
        <w:r w:rsidRPr="000A218F">
          <w:rPr>
            <w:rStyle w:val="Hyperlink"/>
            <w:rFonts w:ascii="Calibri" w:hAnsi="Calibri" w:cs="Calibri"/>
            <w:sz w:val="28"/>
            <w:szCs w:val="28"/>
          </w:rPr>
          <w:t>https://doi.org/10.5281/zenodo.7750263</w:t>
        </w:r>
      </w:hyperlink>
    </w:p>
    <w:p w14:paraId="5B744565" w14:textId="77777777" w:rsidR="007833D9" w:rsidRDefault="007833D9" w:rsidP="00832ACC">
      <w:pPr>
        <w:pStyle w:val="paragraph"/>
        <w:jc w:val="both"/>
        <w:textAlignment w:val="baseline"/>
        <w:rPr>
          <w:rStyle w:val="eop"/>
          <w:rFonts w:ascii="Calibri" w:hAnsi="Calibri" w:cs="Calibri"/>
        </w:rPr>
      </w:pPr>
    </w:p>
    <w:p w14:paraId="3CD4E1BC" w14:textId="77777777" w:rsidR="007833D9" w:rsidRDefault="007833D9" w:rsidP="00832ACC">
      <w:pPr>
        <w:pStyle w:val="paragraph"/>
        <w:jc w:val="both"/>
        <w:textAlignment w:val="baseline"/>
        <w:rPr>
          <w:rStyle w:val="eop"/>
          <w:rFonts w:ascii="Calibri" w:hAnsi="Calibri" w:cs="Calibri"/>
        </w:rPr>
      </w:pPr>
    </w:p>
    <w:p w14:paraId="58A3CF7A" w14:textId="77777777" w:rsidR="007833D9" w:rsidRDefault="007833D9" w:rsidP="00832ACC">
      <w:pPr>
        <w:pStyle w:val="paragraph"/>
        <w:jc w:val="both"/>
        <w:textAlignment w:val="baseline"/>
        <w:rPr>
          <w:rStyle w:val="eop"/>
          <w:rFonts w:ascii="Calibri" w:hAnsi="Calibri" w:cs="Calibri"/>
        </w:rPr>
      </w:pPr>
    </w:p>
    <w:p w14:paraId="0F88446E" w14:textId="7797EB80" w:rsidR="007833D9" w:rsidRDefault="007833D9" w:rsidP="00832ACC">
      <w:pPr>
        <w:pStyle w:val="paragraph"/>
        <w:jc w:val="both"/>
        <w:textAlignment w:val="baseline"/>
        <w:rPr>
          <w:rStyle w:val="eop"/>
          <w:rFonts w:ascii="Calibri" w:hAnsi="Calibri" w:cs="Calibri"/>
        </w:rPr>
      </w:pPr>
      <w:r>
        <w:rPr>
          <w:rStyle w:val="eop"/>
          <w:rFonts w:ascii="Calibri" w:hAnsi="Calibri" w:cs="Calibri"/>
        </w:rPr>
        <w:t xml:space="preserve">As </w:t>
      </w:r>
      <w:r w:rsidR="004D525D">
        <w:rPr>
          <w:rStyle w:val="eop"/>
          <w:rFonts w:ascii="Calibri" w:hAnsi="Calibri" w:cs="Calibri"/>
        </w:rPr>
        <w:t xml:space="preserve">previously done, now go to </w:t>
      </w:r>
      <w:r w:rsidR="004D525D" w:rsidRPr="004D525D">
        <w:rPr>
          <w:rStyle w:val="eop"/>
          <w:rFonts w:ascii="Calibri" w:hAnsi="Calibri" w:cs="Calibri"/>
          <w:b/>
          <w:bCs/>
          <w:color w:val="1F497D" w:themeColor="text2"/>
        </w:rPr>
        <w:t>IND_MAN_RawData Sheet.</w:t>
      </w:r>
      <w:r w:rsidR="004D525D" w:rsidRPr="004D525D">
        <w:rPr>
          <w:rStyle w:val="eop"/>
          <w:rFonts w:ascii="Calibri" w:hAnsi="Calibri" w:cs="Calibri"/>
          <w:color w:val="1F497D" w:themeColor="text2"/>
        </w:rPr>
        <w:t xml:space="preserve">  </w:t>
      </w:r>
      <w:r w:rsidR="004D525D" w:rsidRPr="004D525D">
        <w:rPr>
          <w:rStyle w:val="eop"/>
          <w:rFonts w:ascii="Calibri" w:hAnsi="Calibri" w:cs="Calibri"/>
        </w:rPr>
        <w:t xml:space="preserve">You can see that the </w:t>
      </w:r>
      <w:r w:rsidR="004D525D" w:rsidRPr="004D525D">
        <w:rPr>
          <w:rStyle w:val="eop"/>
          <w:rFonts w:ascii="Calibri" w:hAnsi="Calibri" w:cs="Calibri"/>
          <w:b/>
          <w:bCs/>
          <w:color w:val="00B050"/>
        </w:rPr>
        <w:t>Final Energy Demands</w:t>
      </w:r>
      <w:r w:rsidR="004D525D" w:rsidRPr="004D525D">
        <w:rPr>
          <w:rStyle w:val="eop"/>
          <w:rFonts w:ascii="Calibri" w:hAnsi="Calibri" w:cs="Calibri"/>
        </w:rPr>
        <w:t xml:space="preserve"> have been divided into three temperatures level as well as the </w:t>
      </w:r>
      <w:r w:rsidR="004D525D" w:rsidRPr="004D525D">
        <w:rPr>
          <w:rStyle w:val="eop"/>
          <w:rFonts w:ascii="Calibri" w:hAnsi="Calibri" w:cs="Calibri"/>
          <w:b/>
          <w:bCs/>
          <w:color w:val="F79646" w:themeColor="accent6"/>
        </w:rPr>
        <w:t>Efficiencies</w:t>
      </w:r>
      <w:r w:rsidR="004D525D" w:rsidRPr="004D525D">
        <w:rPr>
          <w:rStyle w:val="eop"/>
          <w:rFonts w:ascii="Calibri" w:hAnsi="Calibri" w:cs="Calibri"/>
        </w:rPr>
        <w:t xml:space="preserve">. Then, the cogeneration data have been collected as well as the </w:t>
      </w:r>
      <w:r w:rsidR="004D525D" w:rsidRPr="003C6722">
        <w:rPr>
          <w:rStyle w:val="eop"/>
          <w:rFonts w:ascii="Calibri" w:hAnsi="Calibri" w:cs="Calibri"/>
          <w:b/>
          <w:bCs/>
          <w:color w:val="C00000"/>
        </w:rPr>
        <w:t>Driving Parameter which is the GDP</w:t>
      </w:r>
      <w:r w:rsidR="004D525D" w:rsidRPr="003C6722">
        <w:rPr>
          <w:rStyle w:val="eop"/>
          <w:rFonts w:ascii="Calibri" w:hAnsi="Calibri" w:cs="Calibri"/>
          <w:color w:val="C00000"/>
        </w:rPr>
        <w:t xml:space="preserve"> </w:t>
      </w:r>
      <w:r w:rsidR="004D525D" w:rsidRPr="004D525D">
        <w:rPr>
          <w:rStyle w:val="eop"/>
          <w:rFonts w:ascii="Calibri" w:hAnsi="Calibri" w:cs="Calibri"/>
        </w:rPr>
        <w:t xml:space="preserve">for Manufacturing. </w:t>
      </w:r>
    </w:p>
    <w:p w14:paraId="1B3E1A9D" w14:textId="4B36D5B2" w:rsidR="00B50C1C" w:rsidRDefault="00A86EEF" w:rsidP="00832ACC">
      <w:pPr>
        <w:pStyle w:val="paragraph"/>
        <w:jc w:val="both"/>
        <w:textAlignment w:val="baseline"/>
      </w:pPr>
      <w:r>
        <w:rPr>
          <w:noProof/>
        </w:rPr>
        <mc:AlternateContent>
          <mc:Choice Requires="wps">
            <w:drawing>
              <wp:anchor distT="0" distB="0" distL="114300" distR="114300" simplePos="0" relativeHeight="251663360" behindDoc="0" locked="0" layoutInCell="1" allowOverlap="1" wp14:anchorId="11B0F9CA" wp14:editId="0D4FB4FB">
                <wp:simplePos x="0" y="0"/>
                <wp:positionH relativeFrom="column">
                  <wp:posOffset>206619</wp:posOffset>
                </wp:positionH>
                <wp:positionV relativeFrom="paragraph">
                  <wp:posOffset>3171043</wp:posOffset>
                </wp:positionV>
                <wp:extent cx="1938704" cy="854320"/>
                <wp:effectExtent l="19050" t="19050" r="23495" b="22225"/>
                <wp:wrapNone/>
                <wp:docPr id="11" name="Text Box 11"/>
                <wp:cNvGraphicFramePr/>
                <a:graphic xmlns:a="http://schemas.openxmlformats.org/drawingml/2006/main">
                  <a:graphicData uri="http://schemas.microsoft.com/office/word/2010/wordprocessingShape">
                    <wps:wsp>
                      <wps:cNvSpPr txBox="1"/>
                      <wps:spPr>
                        <a:xfrm>
                          <a:off x="0" y="0"/>
                          <a:ext cx="1938704" cy="854320"/>
                        </a:xfrm>
                        <a:prstGeom prst="rect">
                          <a:avLst/>
                        </a:prstGeom>
                        <a:noFill/>
                        <a:ln w="38100">
                          <a:solidFill>
                            <a:srgbClr val="C00000"/>
                          </a:solidFill>
                        </a:ln>
                      </wps:spPr>
                      <wps:txbx>
                        <w:txbxContent>
                          <w:p w14:paraId="3D137E8A" w14:textId="77777777" w:rsidR="00A86EEF" w:rsidRDefault="00A86EEF" w:rsidP="00A86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B0F9CA" id="_x0000_t202" coordsize="21600,21600" o:spt="202" path="m,l,21600r21600,l21600,xe">
                <v:stroke joinstyle="miter"/>
                <v:path gradientshapeok="t" o:connecttype="rect"/>
              </v:shapetype>
              <v:shape id="Text Box 11" o:spid="_x0000_s1026" type="#_x0000_t202" style="position:absolute;left:0;text-align:left;margin-left:16.25pt;margin-top:249.7pt;width:152.65pt;height:6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" filled="f" strokecolor="#c00000" strokeweight="3pt">
                <v:textbox>
                  <w:txbxContent>
                    <w:p w14:paraId="3D137E8A" w14:textId="77777777" w:rsidR="00A86EEF" w:rsidRDefault="00A86EEF" w:rsidP="00A86EEF"/>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E4F578B" wp14:editId="5954D684">
                <wp:simplePos x="0" y="0"/>
                <wp:positionH relativeFrom="column">
                  <wp:posOffset>2545373</wp:posOffset>
                </wp:positionH>
                <wp:positionV relativeFrom="paragraph">
                  <wp:posOffset>11674</wp:posOffset>
                </wp:positionV>
                <wp:extent cx="1622181" cy="1639570"/>
                <wp:effectExtent l="19050" t="19050" r="16510" b="17780"/>
                <wp:wrapNone/>
                <wp:docPr id="4" name="Text Box 4"/>
                <wp:cNvGraphicFramePr/>
                <a:graphic xmlns:a="http://schemas.openxmlformats.org/drawingml/2006/main">
                  <a:graphicData uri="http://schemas.microsoft.com/office/word/2010/wordprocessingShape">
                    <wps:wsp>
                      <wps:cNvSpPr txBox="1"/>
                      <wps:spPr>
                        <a:xfrm>
                          <a:off x="0" y="0"/>
                          <a:ext cx="1622181" cy="1639570"/>
                        </a:xfrm>
                        <a:prstGeom prst="rect">
                          <a:avLst/>
                        </a:prstGeom>
                        <a:noFill/>
                        <a:ln w="38100">
                          <a:solidFill>
                            <a:srgbClr val="C00000"/>
                          </a:solidFill>
                        </a:ln>
                      </wps:spPr>
                      <wps:txbx>
                        <w:txbxContent>
                          <w:p w14:paraId="76EC2070" w14:textId="77777777" w:rsidR="00A86EEF" w:rsidRDefault="00A86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578B" id="Text Box 4" o:spid="_x0000_s1027" type="#_x0000_t202" style="position:absolute;left:0;text-align:left;margin-left:200.4pt;margin-top:.9pt;width:127.75pt;height:1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" filled="f" strokecolor="#c00000" strokeweight="3pt">
                <v:textbox>
                  <w:txbxContent>
                    <w:p w14:paraId="76EC2070" w14:textId="77777777" w:rsidR="00A86EEF" w:rsidRDefault="00A86EEF"/>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B0520F4" wp14:editId="24DBE6F0">
                <wp:simplePos x="0" y="0"/>
                <wp:positionH relativeFrom="column">
                  <wp:posOffset>2011973</wp:posOffset>
                </wp:positionH>
                <wp:positionV relativeFrom="paragraph">
                  <wp:posOffset>1688074</wp:posOffset>
                </wp:positionV>
                <wp:extent cx="1622181" cy="1282212"/>
                <wp:effectExtent l="19050" t="19050" r="16510" b="13335"/>
                <wp:wrapNone/>
                <wp:docPr id="9" name="Text Box 9"/>
                <wp:cNvGraphicFramePr/>
                <a:graphic xmlns:a="http://schemas.openxmlformats.org/drawingml/2006/main">
                  <a:graphicData uri="http://schemas.microsoft.com/office/word/2010/wordprocessingShape">
                    <wps:wsp>
                      <wps:cNvSpPr txBox="1"/>
                      <wps:spPr>
                        <a:xfrm>
                          <a:off x="0" y="0"/>
                          <a:ext cx="1622181" cy="1282212"/>
                        </a:xfrm>
                        <a:prstGeom prst="rect">
                          <a:avLst/>
                        </a:prstGeom>
                        <a:noFill/>
                        <a:ln w="38100">
                          <a:solidFill>
                            <a:srgbClr val="C00000"/>
                          </a:solidFill>
                        </a:ln>
                      </wps:spPr>
                      <wps:txbx>
                        <w:txbxContent>
                          <w:p w14:paraId="08CFCF0D" w14:textId="77777777" w:rsidR="00A86EEF" w:rsidRDefault="00A86EEF" w:rsidP="00A86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520F4" id="Text Box 9" o:spid="_x0000_s1028" type="#_x0000_t202" style="position:absolute;left:0;text-align:left;margin-left:158.4pt;margin-top:132.9pt;width:127.75pt;height:10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" filled="f" strokecolor="#c00000" strokeweight="3pt">
                <v:textbox>
                  <w:txbxContent>
                    <w:p w14:paraId="08CFCF0D" w14:textId="77777777" w:rsidR="00A86EEF" w:rsidRDefault="00A86EEF" w:rsidP="00A86EEF"/>
                  </w:txbxContent>
                </v:textbox>
              </v:shape>
            </w:pict>
          </mc:Fallback>
        </mc:AlternateContent>
      </w:r>
      <w:r w:rsidR="00B50C1C">
        <w:rPr>
          <w:noProof/>
        </w:rPr>
        <w:drawing>
          <wp:inline distT="0" distB="0" distL="0" distR="0" wp14:anchorId="13F07B32" wp14:editId="46276E16">
            <wp:extent cx="5531708" cy="4794738"/>
            <wp:effectExtent l="0" t="0" r="0" b="6350"/>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able&#10;&#10;Description automatically generated"/>
                    <pic:cNvPicPr/>
                  </pic:nvPicPr>
                  <pic:blipFill>
                    <a:blip r:embed="rId13"/>
                    <a:stretch>
                      <a:fillRect/>
                    </a:stretch>
                  </pic:blipFill>
                  <pic:spPr>
                    <a:xfrm>
                      <a:off x="0" y="0"/>
                      <a:ext cx="5550675" cy="4811178"/>
                    </a:xfrm>
                    <a:prstGeom prst="rect">
                      <a:avLst/>
                    </a:prstGeom>
                  </pic:spPr>
                </pic:pic>
              </a:graphicData>
            </a:graphic>
          </wp:inline>
        </w:drawing>
      </w:r>
    </w:p>
    <w:p w14:paraId="67D62B9F" w14:textId="321E0B0F" w:rsidR="003C6722" w:rsidRDefault="003C6722" w:rsidP="00832ACC">
      <w:pPr>
        <w:pStyle w:val="paragraph"/>
        <w:jc w:val="both"/>
        <w:textAlignment w:val="baseline"/>
      </w:pPr>
      <w:r>
        <w:t xml:space="preserve">Then move to </w:t>
      </w:r>
      <w:r w:rsidRPr="003C6722">
        <w:rPr>
          <w:b/>
          <w:bCs/>
          <w:color w:val="1F497D" w:themeColor="text2"/>
        </w:rPr>
        <w:t>IND_MAN_Reco Sheet</w:t>
      </w:r>
      <w:r w:rsidR="0013169F">
        <w:t xml:space="preserve"> to repeat the calculation for obtaining the Useful Energy Demand and the Penetration of the Energy Forms</w:t>
      </w:r>
      <w:r w:rsidR="005537AB">
        <w:t xml:space="preserve">. </w:t>
      </w:r>
    </w:p>
    <w:p w14:paraId="1A084593" w14:textId="77777777" w:rsidR="006778FE" w:rsidRDefault="006778FE" w:rsidP="00832ACC">
      <w:pPr>
        <w:pStyle w:val="paragraph"/>
        <w:jc w:val="both"/>
        <w:textAlignment w:val="baseline"/>
      </w:pPr>
    </w:p>
    <w:p w14:paraId="244D4E9F" w14:textId="77777777" w:rsidR="006778FE" w:rsidRDefault="006778FE" w:rsidP="00832ACC">
      <w:pPr>
        <w:pStyle w:val="paragraph"/>
        <w:jc w:val="both"/>
        <w:textAlignment w:val="baseline"/>
      </w:pPr>
    </w:p>
    <w:p w14:paraId="2981F543" w14:textId="77777777" w:rsidR="006778FE" w:rsidRDefault="006778FE" w:rsidP="00832ACC">
      <w:pPr>
        <w:pStyle w:val="paragraph"/>
        <w:jc w:val="both"/>
        <w:textAlignment w:val="baseline"/>
      </w:pPr>
    </w:p>
    <w:p w14:paraId="669B879C" w14:textId="44CDE2C8" w:rsidR="005537AB" w:rsidRDefault="005537AB" w:rsidP="00832ACC">
      <w:pPr>
        <w:pStyle w:val="paragraph"/>
        <w:jc w:val="both"/>
        <w:textAlignment w:val="baseline"/>
      </w:pPr>
      <w:r>
        <w:t xml:space="preserve">Finally you should be able to fill in the table on the </w:t>
      </w:r>
      <w:r w:rsidRPr="006778FE">
        <w:rPr>
          <w:b/>
          <w:bCs/>
          <w:color w:val="7030A0"/>
        </w:rPr>
        <w:t>Specific Energy Consumption</w:t>
      </w:r>
      <w:r w:rsidRPr="006778FE">
        <w:rPr>
          <w:color w:val="7030A0"/>
        </w:rPr>
        <w:t xml:space="preserve"> </w:t>
      </w:r>
      <w:r w:rsidR="00865820">
        <w:t xml:space="preserve">as shown below: </w:t>
      </w:r>
    </w:p>
    <w:p w14:paraId="2E60E24B" w14:textId="11940A52" w:rsidR="00865820" w:rsidRDefault="006778FE" w:rsidP="00832ACC">
      <w:pPr>
        <w:pStyle w:val="paragraph"/>
        <w:jc w:val="both"/>
        <w:textAlignment w:val="baseline"/>
      </w:pPr>
      <w:r w:rsidRPr="006778FE">
        <w:rPr>
          <w:noProof/>
        </w:rPr>
        <w:drawing>
          <wp:inline distT="0" distB="0" distL="0" distR="0" wp14:anchorId="519FD269" wp14:editId="380DBE2D">
            <wp:extent cx="5943600" cy="7880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88035"/>
                    </a:xfrm>
                    <a:prstGeom prst="rect">
                      <a:avLst/>
                    </a:prstGeom>
                    <a:noFill/>
                    <a:ln>
                      <a:noFill/>
                    </a:ln>
                  </pic:spPr>
                </pic:pic>
              </a:graphicData>
            </a:graphic>
          </wp:inline>
        </w:drawing>
      </w:r>
    </w:p>
    <w:p w14:paraId="2F513967" w14:textId="4A34D05E" w:rsidR="0060774F" w:rsidRDefault="00006466" w:rsidP="00832ACC">
      <w:pPr>
        <w:pStyle w:val="paragraph"/>
        <w:jc w:val="both"/>
        <w:textAlignment w:val="baseline"/>
      </w:pPr>
      <w:r>
        <w:t xml:space="preserve">Then move to IND_MAN_Inp sheet to </w:t>
      </w:r>
      <w:r w:rsidR="0060774F">
        <w:t>copy paste the data into MAED and update the data in the picture below</w:t>
      </w:r>
      <w:r w:rsidR="00D34412">
        <w:t xml:space="preserve"> to tell MAED about the Temperature level in Manufacturing. </w:t>
      </w:r>
    </w:p>
    <w:p w14:paraId="2D3EDFA3" w14:textId="084DF296" w:rsidR="0060774F" w:rsidRDefault="00D34412" w:rsidP="00832ACC">
      <w:pPr>
        <w:pStyle w:val="paragraph"/>
        <w:jc w:val="both"/>
        <w:textAlignment w:val="baseline"/>
      </w:pPr>
      <w:r>
        <w:rPr>
          <w:noProof/>
        </w:rPr>
        <w:drawing>
          <wp:inline distT="0" distB="0" distL="0" distR="0" wp14:anchorId="31602681" wp14:editId="23F5A054">
            <wp:extent cx="5943600" cy="2593340"/>
            <wp:effectExtent l="0" t="0" r="0" b="0"/>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15"/>
                    <a:stretch>
                      <a:fillRect/>
                    </a:stretch>
                  </pic:blipFill>
                  <pic:spPr>
                    <a:xfrm>
                      <a:off x="0" y="0"/>
                      <a:ext cx="5943600" cy="2593340"/>
                    </a:xfrm>
                    <a:prstGeom prst="rect">
                      <a:avLst/>
                    </a:prstGeom>
                  </pic:spPr>
                </pic:pic>
              </a:graphicData>
            </a:graphic>
          </wp:inline>
        </w:drawing>
      </w:r>
    </w:p>
    <w:p w14:paraId="15243AF1" w14:textId="1D96953E" w:rsidR="00012CCC" w:rsidRDefault="00012CCC" w:rsidP="00832ACC">
      <w:pPr>
        <w:pStyle w:val="paragraph"/>
        <w:jc w:val="both"/>
        <w:textAlignment w:val="baseline"/>
      </w:pPr>
      <w:r>
        <w:t xml:space="preserve">Then, you need to add the </w:t>
      </w:r>
      <w:r w:rsidRPr="00012CCC">
        <w:rPr>
          <w:b/>
          <w:bCs/>
          <w:color w:val="595959" w:themeColor="text1" w:themeTint="A6"/>
        </w:rPr>
        <w:t>Penetration of Energy Forms</w:t>
      </w:r>
      <w:r>
        <w:t xml:space="preserve"> in Manufacturing for 2030 and with your own data. </w:t>
      </w:r>
    </w:p>
    <w:p w14:paraId="649468F8" w14:textId="75255552" w:rsidR="00012CCC" w:rsidRDefault="00012CCC" w:rsidP="00832ACC">
      <w:pPr>
        <w:pStyle w:val="paragraph"/>
        <w:jc w:val="both"/>
        <w:textAlignment w:val="baseline"/>
      </w:pPr>
      <w:r>
        <w:rPr>
          <w:noProof/>
        </w:rPr>
        <w:lastRenderedPageBreak/>
        <w:drawing>
          <wp:inline distT="0" distB="0" distL="0" distR="0" wp14:anchorId="34471F01" wp14:editId="40F08AC2">
            <wp:extent cx="5943600" cy="3588385"/>
            <wp:effectExtent l="0" t="0" r="0" b="0"/>
            <wp:docPr id="16" name="Picture 1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 table&#10;&#10;Description automatically generated"/>
                    <pic:cNvPicPr/>
                  </pic:nvPicPr>
                  <pic:blipFill>
                    <a:blip r:embed="rId16"/>
                    <a:stretch>
                      <a:fillRect/>
                    </a:stretch>
                  </pic:blipFill>
                  <pic:spPr>
                    <a:xfrm>
                      <a:off x="0" y="0"/>
                      <a:ext cx="5943600" cy="3588385"/>
                    </a:xfrm>
                    <a:prstGeom prst="rect">
                      <a:avLst/>
                    </a:prstGeom>
                  </pic:spPr>
                </pic:pic>
              </a:graphicData>
            </a:graphic>
          </wp:inline>
        </w:drawing>
      </w:r>
    </w:p>
    <w:p w14:paraId="1534B047" w14:textId="5015EB4C" w:rsidR="008C3197" w:rsidRDefault="008C3197" w:rsidP="00832ACC">
      <w:pPr>
        <w:pStyle w:val="paragraph"/>
        <w:jc w:val="both"/>
        <w:textAlignment w:val="baseline"/>
      </w:pPr>
      <w:r>
        <w:t xml:space="preserve">Finally, you will need to add data for the Efficiencies in Manufacturing as shown in the example. </w:t>
      </w:r>
    </w:p>
    <w:p w14:paraId="71BCED4A" w14:textId="7D8AFE69" w:rsidR="008C3197" w:rsidRDefault="006A1284" w:rsidP="00832ACC">
      <w:pPr>
        <w:pStyle w:val="paragraph"/>
        <w:jc w:val="both"/>
        <w:textAlignment w:val="baseline"/>
      </w:pPr>
      <w:r>
        <w:rPr>
          <w:noProof/>
        </w:rPr>
        <w:drawing>
          <wp:inline distT="0" distB="0" distL="0" distR="0" wp14:anchorId="584F026C" wp14:editId="2D66068F">
            <wp:extent cx="5943600" cy="3339465"/>
            <wp:effectExtent l="0" t="0" r="0" b="0"/>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pic:nvPicPr>
                  <pic:blipFill>
                    <a:blip r:embed="rId17"/>
                    <a:stretch>
                      <a:fillRect/>
                    </a:stretch>
                  </pic:blipFill>
                  <pic:spPr>
                    <a:xfrm>
                      <a:off x="0" y="0"/>
                      <a:ext cx="5943600" cy="3339465"/>
                    </a:xfrm>
                    <a:prstGeom prst="rect">
                      <a:avLst/>
                    </a:prstGeom>
                  </pic:spPr>
                </pic:pic>
              </a:graphicData>
            </a:graphic>
          </wp:inline>
        </w:drawing>
      </w:r>
    </w:p>
    <w:p w14:paraId="7E559C31" w14:textId="77777777" w:rsidR="006A1284" w:rsidRDefault="006A1284" w:rsidP="00832ACC">
      <w:pPr>
        <w:pStyle w:val="paragraph"/>
        <w:jc w:val="both"/>
        <w:textAlignment w:val="baseline"/>
      </w:pPr>
    </w:p>
    <w:p w14:paraId="1C415E16" w14:textId="287AA640" w:rsidR="00A84B7D" w:rsidRDefault="006A1284" w:rsidP="00832ACC">
      <w:pPr>
        <w:pStyle w:val="paragraph"/>
        <w:jc w:val="both"/>
        <w:textAlignment w:val="baseline"/>
      </w:pPr>
      <w:r>
        <w:t>Then as done for the Agriculture sector, you will have to check that your MAED results are the same as the data in your Excel Template. Go to Results, then to 2.3.4. Total Final Energy Demand in Manufacturing (ab</w:t>
      </w:r>
      <w:r w:rsidR="00A84B7D">
        <w:t xml:space="preserve">solute) in 2030. If the results are the same, you have successfully reconstructed the Base Year for Manufacturing. </w:t>
      </w:r>
    </w:p>
    <w:p w14:paraId="1253008D" w14:textId="2B78B561" w:rsidR="00A84B7D" w:rsidRDefault="00A84B7D" w:rsidP="00A84B7D">
      <w:pPr>
        <w:pStyle w:val="Heading1"/>
        <w:rPr>
          <w:rFonts w:ascii="Open Sans" w:hAnsi="Open Sans" w:cs="Open Sans"/>
        </w:rPr>
      </w:pPr>
      <w:r w:rsidRPr="005B4B3D">
        <w:rPr>
          <w:rFonts w:ascii="Open Sans" w:hAnsi="Open Sans" w:cs="Open Sans"/>
        </w:rPr>
        <w:t xml:space="preserve">Activity </w:t>
      </w:r>
      <w:r>
        <w:rPr>
          <w:rFonts w:ascii="Open Sans" w:hAnsi="Open Sans" w:cs="Open Sans"/>
        </w:rPr>
        <w:t>2: S</w:t>
      </w:r>
      <w:r w:rsidRPr="00832ACC">
        <w:rPr>
          <w:rFonts w:ascii="Open Sans" w:hAnsi="Open Sans" w:cs="Open Sans"/>
        </w:rPr>
        <w:t xml:space="preserve">pecific requirements </w:t>
      </w:r>
      <w:r>
        <w:rPr>
          <w:rFonts w:ascii="Open Sans" w:hAnsi="Open Sans" w:cs="Open Sans"/>
        </w:rPr>
        <w:t xml:space="preserve">of </w:t>
      </w:r>
      <w:r w:rsidRPr="00832ACC">
        <w:rPr>
          <w:rFonts w:ascii="Open Sans" w:hAnsi="Open Sans" w:cs="Open Sans"/>
        </w:rPr>
        <w:t xml:space="preserve">the </w:t>
      </w:r>
      <w:r>
        <w:rPr>
          <w:rFonts w:ascii="Open Sans" w:hAnsi="Open Sans" w:cs="Open Sans"/>
        </w:rPr>
        <w:t>Household</w:t>
      </w:r>
      <w:r w:rsidRPr="00832ACC">
        <w:rPr>
          <w:rFonts w:ascii="Open Sans" w:hAnsi="Open Sans" w:cs="Open Sans"/>
        </w:rPr>
        <w:t xml:space="preserve"> Sector</w:t>
      </w:r>
    </w:p>
    <w:p w14:paraId="42852289" w14:textId="5A553B8C" w:rsidR="00F60B48" w:rsidRDefault="00F60B48" w:rsidP="00832ACC">
      <w:pPr>
        <w:pStyle w:val="paragraph"/>
        <w:jc w:val="both"/>
        <w:textAlignment w:val="baseline"/>
      </w:pPr>
      <w:r>
        <w:t xml:space="preserve">The first thing we need to do is to add the </w:t>
      </w:r>
      <w:r w:rsidR="004C5EC4">
        <w:t>Socio-Economic</w:t>
      </w:r>
      <w:r>
        <w:t xml:space="preserve"> Data for the Household sector</w:t>
      </w:r>
      <w:r w:rsidR="00924607">
        <w:t xml:space="preserve"> for </w:t>
      </w:r>
      <w:r w:rsidR="00924607" w:rsidRPr="004C5EC4">
        <w:rPr>
          <w:b/>
          <w:bCs/>
        </w:rPr>
        <w:t>Demograph</w:t>
      </w:r>
      <w:r w:rsidR="004C5EC4" w:rsidRPr="004C5EC4">
        <w:rPr>
          <w:b/>
          <w:bCs/>
        </w:rPr>
        <w:t>y</w:t>
      </w:r>
      <w:r w:rsidR="00924607">
        <w:t xml:space="preserve">. In particular, for the Demography data you will have to fill in all the white cells such as </w:t>
      </w:r>
      <w:r w:rsidR="00924607" w:rsidRPr="004C5EC4">
        <w:rPr>
          <w:b/>
          <w:bCs/>
          <w:color w:val="1F497D" w:themeColor="text2"/>
        </w:rPr>
        <w:t>Urban Population, Person/ urban Household, Person/ rural Household</w:t>
      </w:r>
      <w:r w:rsidR="00924607" w:rsidRPr="004C5EC4">
        <w:rPr>
          <w:color w:val="1F497D" w:themeColor="text2"/>
        </w:rPr>
        <w:t xml:space="preserve"> </w:t>
      </w:r>
      <w:r w:rsidR="00924607">
        <w:t xml:space="preserve">etc, specific to your case study. </w:t>
      </w:r>
    </w:p>
    <w:p w14:paraId="0BB8B247" w14:textId="3007DFB7" w:rsidR="00C756B8" w:rsidRDefault="00C756B8" w:rsidP="00832ACC">
      <w:pPr>
        <w:pStyle w:val="paragraph"/>
        <w:jc w:val="both"/>
        <w:textAlignment w:val="baseline"/>
      </w:pPr>
      <w:r>
        <w:t xml:space="preserve">Then we move on to the </w:t>
      </w:r>
      <w:r w:rsidRPr="00C756B8">
        <w:rPr>
          <w:b/>
          <w:bCs/>
          <w:color w:val="7030A0"/>
        </w:rPr>
        <w:t>Energy Intensities data</w:t>
      </w:r>
      <w:r>
        <w:t xml:space="preserve">. </w:t>
      </w:r>
    </w:p>
    <w:p w14:paraId="64AC30D0" w14:textId="0BD697AB" w:rsidR="00A84B7D" w:rsidRDefault="005B7736" w:rsidP="00832ACC">
      <w:pPr>
        <w:pStyle w:val="paragraph"/>
        <w:jc w:val="both"/>
        <w:textAlignment w:val="baseline"/>
      </w:pPr>
      <w:r>
        <w:t>The Household sector is divided into two subsectors</w:t>
      </w:r>
      <w:r w:rsidR="003822D2">
        <w:t xml:space="preserve">: Urban and Rural. </w:t>
      </w:r>
      <w:r w:rsidR="00B0190F">
        <w:t xml:space="preserve">Then, we have six end-uses: Specific Electricity Use, Lightening, Air Conditioning, Cooking, Space Heating and Water Heating. </w:t>
      </w:r>
    </w:p>
    <w:p w14:paraId="24B4CD86" w14:textId="053E8707" w:rsidR="00B0190F" w:rsidRDefault="00FD084A" w:rsidP="00832ACC">
      <w:pPr>
        <w:pStyle w:val="paragraph"/>
        <w:jc w:val="both"/>
        <w:textAlignment w:val="baseline"/>
      </w:pPr>
      <w:r>
        <w:rPr>
          <w:noProof/>
        </w:rPr>
        <w:drawing>
          <wp:inline distT="0" distB="0" distL="0" distR="0" wp14:anchorId="4ACEBB82" wp14:editId="62882F24">
            <wp:extent cx="5943600" cy="2500630"/>
            <wp:effectExtent l="0" t="0" r="0" b="0"/>
            <wp:docPr id="20" name="Picture 2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with medium confidence"/>
                    <pic:cNvPicPr/>
                  </pic:nvPicPr>
                  <pic:blipFill>
                    <a:blip r:embed="rId18"/>
                    <a:stretch>
                      <a:fillRect/>
                    </a:stretch>
                  </pic:blipFill>
                  <pic:spPr>
                    <a:xfrm>
                      <a:off x="0" y="0"/>
                      <a:ext cx="5943600" cy="2500630"/>
                    </a:xfrm>
                    <a:prstGeom prst="rect">
                      <a:avLst/>
                    </a:prstGeom>
                  </pic:spPr>
                </pic:pic>
              </a:graphicData>
            </a:graphic>
          </wp:inline>
        </w:drawing>
      </w:r>
    </w:p>
    <w:p w14:paraId="5A2FD891" w14:textId="71F3FFFF" w:rsidR="00AF65E0" w:rsidRDefault="00B0190F" w:rsidP="00832ACC">
      <w:pPr>
        <w:pStyle w:val="paragraph"/>
        <w:jc w:val="both"/>
        <w:textAlignment w:val="baseline"/>
      </w:pPr>
      <w:r>
        <w:t>Please download the updated template with</w:t>
      </w:r>
      <w:r w:rsidR="00E67197">
        <w:t xml:space="preserve"> the structure needed to collect and reconstruct the Household sector Urban and Rural. As an example we will see the Urban, but the same applies to Rural. </w:t>
      </w:r>
    </w:p>
    <w:p w14:paraId="3BBB87B2" w14:textId="2277A158" w:rsidR="00171A64" w:rsidRDefault="00171A64" w:rsidP="00832ACC">
      <w:pPr>
        <w:pStyle w:val="paragraph"/>
        <w:jc w:val="both"/>
        <w:textAlignment w:val="baseline"/>
      </w:pPr>
      <w:r>
        <w:lastRenderedPageBreak/>
        <w:t xml:space="preserve">The first data we’ll have to collect are the </w:t>
      </w:r>
      <w:r w:rsidRPr="00AF65E0">
        <w:rPr>
          <w:b/>
          <w:bCs/>
          <w:color w:val="0070C0"/>
        </w:rPr>
        <w:t>Shares by dwelling type</w:t>
      </w:r>
      <w:r w:rsidR="00994B0A">
        <w:t xml:space="preserve">, so </w:t>
      </w:r>
      <w:r w:rsidR="00AF65E0">
        <w:t xml:space="preserve">for example how many apartments (in percentage) there are compared to the total number of dwellings? </w:t>
      </w:r>
      <w:r w:rsidR="00A95F85">
        <w:t xml:space="preserve">Then we need to add the </w:t>
      </w:r>
      <w:r w:rsidR="00A95F85" w:rsidRPr="00AF390A">
        <w:rPr>
          <w:b/>
          <w:bCs/>
          <w:color w:val="0070C0"/>
        </w:rPr>
        <w:t>Dwelling sizes by dwelling type</w:t>
      </w:r>
      <w:r w:rsidR="00A95F85" w:rsidRPr="00AF390A">
        <w:rPr>
          <w:color w:val="0070C0"/>
        </w:rPr>
        <w:t xml:space="preserve"> </w:t>
      </w:r>
      <w:r w:rsidR="00A95F85">
        <w:t xml:space="preserve">in m2, so how big is each type of dwelling? </w:t>
      </w:r>
    </w:p>
    <w:p w14:paraId="11D84437" w14:textId="3217EBCB" w:rsidR="00AF65E0" w:rsidRDefault="00DF0D77" w:rsidP="00832ACC">
      <w:pPr>
        <w:pStyle w:val="paragraph"/>
        <w:jc w:val="both"/>
        <w:textAlignment w:val="baseline"/>
      </w:pPr>
      <w:r>
        <w:rPr>
          <w:noProof/>
        </w:rPr>
        <w:drawing>
          <wp:inline distT="0" distB="0" distL="0" distR="0" wp14:anchorId="5ABDA75B" wp14:editId="51C199FC">
            <wp:extent cx="5943600" cy="3001010"/>
            <wp:effectExtent l="0" t="0" r="0" b="8890"/>
            <wp:docPr id="23" name="Picture 2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able&#10;&#10;Description automatically generated"/>
                    <pic:cNvPicPr/>
                  </pic:nvPicPr>
                  <pic:blipFill>
                    <a:blip r:embed="rId19"/>
                    <a:stretch>
                      <a:fillRect/>
                    </a:stretch>
                  </pic:blipFill>
                  <pic:spPr>
                    <a:xfrm>
                      <a:off x="0" y="0"/>
                      <a:ext cx="5943600" cy="3001010"/>
                    </a:xfrm>
                    <a:prstGeom prst="rect">
                      <a:avLst/>
                    </a:prstGeom>
                  </pic:spPr>
                </pic:pic>
              </a:graphicData>
            </a:graphic>
          </wp:inline>
        </w:drawing>
      </w:r>
    </w:p>
    <w:p w14:paraId="4F47A715" w14:textId="35056B3E" w:rsidR="00DF0D77" w:rsidRDefault="00DF0D77" w:rsidP="004F784F">
      <w:pPr>
        <w:pStyle w:val="paragraph"/>
        <w:jc w:val="both"/>
        <w:textAlignment w:val="baseline"/>
      </w:pPr>
      <w:r>
        <w:t xml:space="preserve">Now we need to move on to collect and calculate the data required by each end use. Let’s start from Space Heating. Firstly, we need to know the </w:t>
      </w:r>
      <w:r w:rsidRPr="00AF390A">
        <w:rPr>
          <w:b/>
          <w:bCs/>
          <w:color w:val="0070C0"/>
        </w:rPr>
        <w:t>Dwelling Factors for Space Heating</w:t>
      </w:r>
      <w:r>
        <w:t xml:space="preserve">, so how many dwelling in percentage require Space Heating and the Degree Days. </w:t>
      </w:r>
      <w:r w:rsidR="00177DAF">
        <w:t xml:space="preserve">Then we move on to the </w:t>
      </w:r>
      <w:r w:rsidR="00177DAF" w:rsidRPr="00C2357E">
        <w:rPr>
          <w:b/>
          <w:bCs/>
          <w:color w:val="0070C0"/>
        </w:rPr>
        <w:t>Area Heated in percentage</w:t>
      </w:r>
      <w:r w:rsidR="00C2357E">
        <w:t xml:space="preserve"> and the </w:t>
      </w:r>
      <w:r w:rsidR="00C2357E" w:rsidRPr="00C2357E">
        <w:rPr>
          <w:b/>
          <w:bCs/>
          <w:color w:val="0070C0"/>
        </w:rPr>
        <w:t>Heat Losses Rate per each type of dwelling in Wh/m2/C/h</w:t>
      </w:r>
      <w:r w:rsidR="00C2357E">
        <w:t xml:space="preserve">. </w:t>
      </w:r>
      <w:r w:rsidR="004F784F">
        <w:t>Then,</w:t>
      </w:r>
      <w:r w:rsidR="00C2357E">
        <w:t xml:space="preserve"> as done in the past we will have to calculate (using the Excel template as a support) the </w:t>
      </w:r>
      <w:r w:rsidR="00C2357E" w:rsidRPr="004F784F">
        <w:rPr>
          <w:b/>
          <w:bCs/>
          <w:color w:val="404040" w:themeColor="text1" w:themeTint="BF"/>
        </w:rPr>
        <w:t>Penetration of Energy Forms</w:t>
      </w:r>
      <w:r w:rsidR="004F784F" w:rsidRPr="004F784F">
        <w:rPr>
          <w:color w:val="404040" w:themeColor="text1" w:themeTint="BF"/>
        </w:rPr>
        <w:t xml:space="preserve"> </w:t>
      </w:r>
      <w:r w:rsidR="004F784F">
        <w:t xml:space="preserve">which now are: Traditional fuels, Modern Biomass, , District heating, Substitutable Fossils, Solar Thermal and Electricity (of which a certain percentage will be used for Heat Pumps). Finally, we </w:t>
      </w:r>
      <w:r w:rsidR="00B17BC4">
        <w:t xml:space="preserve">input data for Efficiencies and other factors for Traditional Fuels, Modern Biomass, Fossil Fuels, Solar Thermal Share and the Coefficient of Performance (COP) for the Heat Pumps. </w:t>
      </w:r>
    </w:p>
    <w:p w14:paraId="207FE323" w14:textId="77777777" w:rsidR="00C2357E" w:rsidRDefault="00C2357E" w:rsidP="00DF0D77">
      <w:pPr>
        <w:pStyle w:val="paragraph"/>
        <w:jc w:val="both"/>
        <w:textAlignment w:val="baseline"/>
      </w:pPr>
    </w:p>
    <w:p w14:paraId="6D568663" w14:textId="499A8593" w:rsidR="00177DAF" w:rsidRDefault="00177DAF" w:rsidP="00DF0D77">
      <w:pPr>
        <w:pStyle w:val="paragraph"/>
        <w:jc w:val="both"/>
        <w:textAlignment w:val="baseline"/>
      </w:pPr>
      <w:r>
        <w:rPr>
          <w:noProof/>
        </w:rPr>
        <w:lastRenderedPageBreak/>
        <w:drawing>
          <wp:inline distT="0" distB="0" distL="0" distR="0" wp14:anchorId="480321FB" wp14:editId="3E142624">
            <wp:extent cx="5943600" cy="4336415"/>
            <wp:effectExtent l="0" t="0" r="0" b="6985"/>
            <wp:docPr id="25" name="Picture 25"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application, table&#10;&#10;Description automatically generated"/>
                    <pic:cNvPicPr/>
                  </pic:nvPicPr>
                  <pic:blipFill>
                    <a:blip r:embed="rId20"/>
                    <a:stretch>
                      <a:fillRect/>
                    </a:stretch>
                  </pic:blipFill>
                  <pic:spPr>
                    <a:xfrm>
                      <a:off x="0" y="0"/>
                      <a:ext cx="5943600" cy="4336415"/>
                    </a:xfrm>
                    <a:prstGeom prst="rect">
                      <a:avLst/>
                    </a:prstGeom>
                  </pic:spPr>
                </pic:pic>
              </a:graphicData>
            </a:graphic>
          </wp:inline>
        </w:drawing>
      </w:r>
    </w:p>
    <w:p w14:paraId="0B02AAD6" w14:textId="4FD6EB26" w:rsidR="00A87FF5" w:rsidRDefault="00B17BC4" w:rsidP="00DF0D77">
      <w:pPr>
        <w:pStyle w:val="paragraph"/>
        <w:jc w:val="both"/>
        <w:textAlignment w:val="baseline"/>
      </w:pPr>
      <w:r>
        <w:t xml:space="preserve">Similarly we move on and input all the data for the other end uses of the Household Sector (Urban) such as Water Heating, Cooking, Air Conditioning, Appliances and Lightening. </w:t>
      </w:r>
    </w:p>
    <w:p w14:paraId="10C8F12F" w14:textId="2E6C1ACC" w:rsidR="00A87FF5" w:rsidRDefault="00A87FF5" w:rsidP="00DF0D77">
      <w:pPr>
        <w:pStyle w:val="paragraph"/>
        <w:jc w:val="both"/>
        <w:textAlignment w:val="baseline"/>
        <w:rPr>
          <w:b/>
          <w:bCs/>
          <w:color w:val="00B050"/>
          <w:u w:val="single"/>
        </w:rPr>
      </w:pPr>
      <w:r w:rsidRPr="00A87FF5">
        <w:rPr>
          <w:b/>
          <w:bCs/>
          <w:color w:val="00B050"/>
          <w:u w:val="single"/>
        </w:rPr>
        <w:t xml:space="preserve">Remember to SAVE before leaving this page! </w:t>
      </w:r>
    </w:p>
    <w:p w14:paraId="098E5EF3" w14:textId="76DAB8D4" w:rsidR="00AF390A" w:rsidRDefault="00177DAF" w:rsidP="00832ACC">
      <w:pPr>
        <w:pStyle w:val="paragraph"/>
        <w:jc w:val="both"/>
        <w:textAlignment w:val="baseline"/>
      </w:pPr>
      <w:r>
        <w:rPr>
          <w:noProof/>
        </w:rPr>
        <w:lastRenderedPageBreak/>
        <w:drawing>
          <wp:inline distT="0" distB="0" distL="0" distR="0" wp14:anchorId="1A0C3C7B" wp14:editId="3B87F2DB">
            <wp:extent cx="5943600" cy="4252595"/>
            <wp:effectExtent l="0" t="0" r="0" b="0"/>
            <wp:docPr id="24" name="Picture 2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 table&#10;&#10;Description automatically generated"/>
                    <pic:cNvPicPr/>
                  </pic:nvPicPr>
                  <pic:blipFill>
                    <a:blip r:embed="rId21"/>
                    <a:stretch>
                      <a:fillRect/>
                    </a:stretch>
                  </pic:blipFill>
                  <pic:spPr>
                    <a:xfrm>
                      <a:off x="0" y="0"/>
                      <a:ext cx="5943600" cy="4252595"/>
                    </a:xfrm>
                    <a:prstGeom prst="rect">
                      <a:avLst/>
                    </a:prstGeom>
                  </pic:spPr>
                </pic:pic>
              </a:graphicData>
            </a:graphic>
          </wp:inline>
        </w:drawing>
      </w:r>
    </w:p>
    <w:p w14:paraId="5CC9D1CE" w14:textId="77777777" w:rsidR="00C756B8" w:rsidRDefault="00C756B8" w:rsidP="00C756B8">
      <w:pPr>
        <w:pStyle w:val="paragraph"/>
        <w:jc w:val="both"/>
        <w:textAlignment w:val="baseline"/>
      </w:pPr>
      <w:r w:rsidRPr="005C7259">
        <w:t xml:space="preserve">Now repeat the same steps for the Rural Subsector, which is really like the Urban one. </w:t>
      </w:r>
    </w:p>
    <w:p w14:paraId="078531DF" w14:textId="6D5ADF75" w:rsidR="00AF390A" w:rsidRPr="00C81D5C" w:rsidRDefault="00C756B8" w:rsidP="00EF1208">
      <w:pPr>
        <w:pStyle w:val="paragraph"/>
        <w:jc w:val="center"/>
        <w:textAlignment w:val="baseline"/>
      </w:pPr>
      <w:r>
        <w:rPr>
          <w:noProof/>
        </w:rPr>
        <w:drawing>
          <wp:inline distT="0" distB="0" distL="0" distR="0" wp14:anchorId="41AD1D6A" wp14:editId="20954FEE">
            <wp:extent cx="4410138" cy="2754923"/>
            <wp:effectExtent l="0" t="0" r="0" b="762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22"/>
                    <a:stretch>
                      <a:fillRect/>
                    </a:stretch>
                  </pic:blipFill>
                  <pic:spPr>
                    <a:xfrm>
                      <a:off x="0" y="0"/>
                      <a:ext cx="4417552" cy="2759554"/>
                    </a:xfrm>
                    <a:prstGeom prst="rect">
                      <a:avLst/>
                    </a:prstGeom>
                  </pic:spPr>
                </pic:pic>
              </a:graphicData>
            </a:graphic>
          </wp:inline>
        </w:drawing>
      </w:r>
    </w:p>
    <w:sectPr w:rsidR="00AF390A" w:rsidRPr="00C81D5C" w:rsidSect="0047589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C6CE" w14:textId="77777777" w:rsidR="00CA64DB" w:rsidRDefault="00CA64DB">
      <w:pPr>
        <w:spacing w:before="0" w:line="240" w:lineRule="auto"/>
      </w:pPr>
      <w:r>
        <w:separator/>
      </w:r>
    </w:p>
    <w:p w14:paraId="3DAAFBF9" w14:textId="77777777" w:rsidR="00DE5128" w:rsidRDefault="00DE5128"/>
    <w:p w14:paraId="086C2FB1" w14:textId="77777777" w:rsidR="00DE5128" w:rsidRDefault="00DE5128" w:rsidP="00A968E6"/>
    <w:p w14:paraId="60628C00" w14:textId="77777777" w:rsidR="00DE5128" w:rsidRDefault="00DE5128" w:rsidP="00A968E6"/>
  </w:endnote>
  <w:endnote w:type="continuationSeparator" w:id="0">
    <w:p w14:paraId="597B3845" w14:textId="77777777" w:rsidR="00CA64DB" w:rsidRDefault="00CA64DB">
      <w:pPr>
        <w:spacing w:before="0" w:line="240" w:lineRule="auto"/>
      </w:pPr>
      <w:r>
        <w:continuationSeparator/>
      </w:r>
    </w:p>
    <w:p w14:paraId="36D03C66" w14:textId="77777777" w:rsidR="00DE5128" w:rsidRDefault="00DE5128"/>
    <w:p w14:paraId="57803EE7" w14:textId="77777777" w:rsidR="00DE5128" w:rsidRDefault="00DE5128" w:rsidP="00A968E6"/>
    <w:p w14:paraId="57FA148D" w14:textId="77777777" w:rsidR="00DE5128" w:rsidRDefault="00DE5128" w:rsidP="00A96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661" w14:textId="77777777" w:rsidR="0076552A" w:rsidRDefault="0076552A">
    <w:pPr>
      <w:pBdr>
        <w:top w:val="nil"/>
        <w:left w:val="nil"/>
        <w:bottom w:val="nil"/>
        <w:right w:val="nil"/>
        <w:between w:val="nil"/>
      </w:pBdr>
      <w:spacing w:line="240" w:lineRule="auto"/>
      <w:rPr>
        <w:color w:val="000000"/>
      </w:rPr>
    </w:pPr>
  </w:p>
  <w:p w14:paraId="19A2D523" w14:textId="77777777" w:rsidR="00DE5128" w:rsidRDefault="00DE5128"/>
  <w:p w14:paraId="031D6796" w14:textId="77777777" w:rsidR="00DE5128" w:rsidRDefault="00DE5128" w:rsidP="00A968E6"/>
  <w:p w14:paraId="6DBD45CD" w14:textId="77777777" w:rsidR="00DE5128" w:rsidRDefault="00DE5128" w:rsidP="00A968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6C46" w14:textId="5D8E1F64"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8cce4 [1300]" strokeweight="2pt" from=".35pt,-7.45pt" to="468pt,-7.45pt" w14:anchorId="17254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w:pict>
        </mc:Fallback>
      </mc:AlternateContent>
    </w:r>
    <w:r w:rsidR="1ED41FBC" w:rsidRPr="1ED41FBC">
      <w:rPr>
        <w:rFonts w:ascii="Verdana" w:hAnsi="Verdana"/>
      </w:rPr>
      <w:t>CCG</w:t>
    </w:r>
    <w:r w:rsidR="1ED41FBC" w:rsidRPr="1ED41FBC">
      <w:rPr>
        <w:rFonts w:ascii="Verdana" w:hAnsi="Verdana"/>
        <w:lang w:val="fr-FR"/>
      </w:rPr>
      <w:t xml:space="preserve"> </w:t>
    </w:r>
    <w:r w:rsidR="1ED41FBC" w:rsidRPr="1ED41FBC">
      <w:rPr>
        <w:rFonts w:ascii="Verdana" w:hAnsi="Verdana"/>
        <w:b/>
        <w:bCs/>
      </w:rPr>
      <w:t>202</w:t>
    </w:r>
    <w:r w:rsidR="007833D9">
      <w:rPr>
        <w:rFonts w:ascii="Verdana" w:hAnsi="Verdana"/>
        <w:b/>
        <w:bCs/>
      </w:rPr>
      <w:t>3</w:t>
    </w:r>
    <w:r w:rsidR="1ED41FBC" w:rsidRPr="1ED41FBC">
      <w:rPr>
        <w:rFonts w:ascii="Verdana" w:hAnsi="Verdana"/>
        <w:b/>
        <w:bCs/>
      </w:rPr>
      <w:t xml:space="preserve">                                                                                                                                     </w:t>
    </w:r>
    <w:r w:rsidR="1ED41FBC">
      <w:rPr>
        <w:rFonts w:ascii="Quattrocento Sans" w:eastAsia="Quattrocento Sans" w:hAnsi="Quattrocento Sans" w:cs="Quattrocento Sans"/>
        <w:sz w:val="22"/>
        <w:szCs w:val="22"/>
      </w:rPr>
      <w:t xml:space="preserve">Page | </w:t>
    </w:r>
    <w:r w:rsidR="00DB0749" w:rsidRPr="1ED41FBC">
      <w:rPr>
        <w:noProof/>
      </w:rPr>
      <w:fldChar w:fldCharType="begin"/>
    </w:r>
    <w:r w:rsidR="00DB0749">
      <w:rPr>
        <w:rFonts w:ascii="Quattrocento Sans" w:eastAsia="Quattrocento Sans" w:hAnsi="Quattrocento Sans" w:cs="Quattrocento Sans"/>
        <w:sz w:val="22"/>
        <w:szCs w:val="22"/>
      </w:rPr>
      <w:instrText>PAGE</w:instrText>
    </w:r>
    <w:r w:rsidR="00DB0749" w:rsidRPr="1ED41FBC">
      <w:fldChar w:fldCharType="separate"/>
    </w:r>
    <w:r w:rsidR="1ED41FBC">
      <w:rPr>
        <w:noProof/>
      </w:rPr>
      <w:t>1</w:t>
    </w:r>
    <w:r w:rsidR="00DB0749" w:rsidRPr="1ED41FBC">
      <w:rPr>
        <w:noProof/>
      </w:rPr>
      <w:fldChar w:fldCharType="end"/>
    </w:r>
    <w:r w:rsidR="1ED41FBC">
      <w:rPr>
        <w:rFonts w:ascii="Quattrocento Sans" w:eastAsia="Quattrocento Sans" w:hAnsi="Quattrocento Sans" w:cs="Quattrocento Sans"/>
        <w:sz w:val="22"/>
        <w:szCs w:val="22"/>
      </w:rPr>
      <w:t xml:space="preserve"> </w:t>
    </w:r>
  </w:p>
  <w:p w14:paraId="1A5CC7D4" w14:textId="77777777" w:rsidR="00DE5128" w:rsidRDefault="00DE5128"/>
  <w:p w14:paraId="4BD5D39B" w14:textId="77777777" w:rsidR="00DE5128" w:rsidRDefault="00DE5128" w:rsidP="00A968E6"/>
  <w:p w14:paraId="1B175583" w14:textId="77777777" w:rsidR="00DE5128" w:rsidRDefault="00DE5128" w:rsidP="00A968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2A6A" w14:textId="77777777" w:rsidR="00CA64DB" w:rsidRDefault="00CA64DB">
      <w:pPr>
        <w:spacing w:before="0" w:line="240" w:lineRule="auto"/>
      </w:pPr>
      <w:r>
        <w:separator/>
      </w:r>
    </w:p>
    <w:p w14:paraId="0B9EAE7C" w14:textId="77777777" w:rsidR="00DE5128" w:rsidRDefault="00DE5128"/>
    <w:p w14:paraId="0CB67D33" w14:textId="77777777" w:rsidR="00DE5128" w:rsidRDefault="00DE5128" w:rsidP="00A968E6"/>
    <w:p w14:paraId="7F2546B5" w14:textId="77777777" w:rsidR="00DE5128" w:rsidRDefault="00DE5128" w:rsidP="00A968E6"/>
  </w:footnote>
  <w:footnote w:type="continuationSeparator" w:id="0">
    <w:p w14:paraId="789B9253" w14:textId="77777777" w:rsidR="00CA64DB" w:rsidRDefault="00CA64DB">
      <w:pPr>
        <w:spacing w:before="0" w:line="240" w:lineRule="auto"/>
      </w:pPr>
      <w:r>
        <w:continuationSeparator/>
      </w:r>
    </w:p>
    <w:p w14:paraId="2C8285C6" w14:textId="77777777" w:rsidR="00DE5128" w:rsidRDefault="00DE5128"/>
    <w:p w14:paraId="32A4D24F" w14:textId="77777777" w:rsidR="00DE5128" w:rsidRDefault="00DE5128" w:rsidP="00A968E6"/>
    <w:p w14:paraId="6FB889B8" w14:textId="77777777" w:rsidR="00DE5128" w:rsidRDefault="00DE5128" w:rsidP="00A96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B9B4" w14:textId="77777777" w:rsidR="0076552A" w:rsidRDefault="0076552A">
    <w:pPr>
      <w:pBdr>
        <w:top w:val="nil"/>
        <w:left w:val="nil"/>
        <w:bottom w:val="nil"/>
        <w:right w:val="nil"/>
        <w:between w:val="nil"/>
      </w:pBdr>
      <w:spacing w:line="240" w:lineRule="auto"/>
      <w:rPr>
        <w:color w:val="3B3838"/>
        <w:sz w:val="24"/>
        <w:szCs w:val="24"/>
      </w:rPr>
    </w:pPr>
  </w:p>
  <w:p w14:paraId="1CB84325" w14:textId="77777777" w:rsidR="00DE5128" w:rsidRDefault="00DE5128"/>
  <w:p w14:paraId="15B1A1DF" w14:textId="77777777" w:rsidR="00DE5128" w:rsidRDefault="00DE5128" w:rsidP="00A968E6"/>
  <w:p w14:paraId="42F5380E" w14:textId="77777777" w:rsidR="00DE5128" w:rsidRDefault="00DE5128" w:rsidP="00A96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828" w14:textId="6782E7E1" w:rsidR="00DE5128" w:rsidRDefault="1ED41FBC" w:rsidP="000D5B0F">
    <w:pPr>
      <w:pStyle w:val="Header"/>
    </w:pPr>
    <w:r>
      <w:rPr>
        <w:noProof/>
      </w:rPr>
      <w:drawing>
        <wp:inline distT="0" distB="0" distL="0" distR="0" wp14:anchorId="68D325F2" wp14:editId="01270A71">
          <wp:extent cx="848995" cy="8489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24069AB3" w14:textId="77777777" w:rsidR="000D5B0F" w:rsidRDefault="000D5B0F" w:rsidP="000D5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 w15:restartNumberingAfterBreak="0">
    <w:nsid w:val="0BD63C36"/>
    <w:multiLevelType w:val="hybridMultilevel"/>
    <w:tmpl w:val="8D5EED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ECD51AF"/>
    <w:multiLevelType w:val="multilevel"/>
    <w:tmpl w:val="D24C647A"/>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6" w15:restartNumberingAfterBreak="0">
    <w:nsid w:val="33EE7B44"/>
    <w:multiLevelType w:val="hybridMultilevel"/>
    <w:tmpl w:val="4A2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0" w15:restartNumberingAfterBreak="0">
    <w:nsid w:val="77AA05FD"/>
    <w:multiLevelType w:val="multilevel"/>
    <w:tmpl w:val="CC124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469861653">
    <w:abstractNumId w:val="1"/>
  </w:num>
  <w:num w:numId="2" w16cid:durableId="1582174429">
    <w:abstractNumId w:val="9"/>
  </w:num>
  <w:num w:numId="3" w16cid:durableId="1978140808">
    <w:abstractNumId w:val="0"/>
  </w:num>
  <w:num w:numId="4" w16cid:durableId="1075011921">
    <w:abstractNumId w:val="8"/>
  </w:num>
  <w:num w:numId="5" w16cid:durableId="741832491">
    <w:abstractNumId w:val="11"/>
  </w:num>
  <w:num w:numId="6" w16cid:durableId="901330878">
    <w:abstractNumId w:val="7"/>
  </w:num>
  <w:num w:numId="7" w16cid:durableId="1257405566">
    <w:abstractNumId w:val="4"/>
  </w:num>
  <w:num w:numId="8" w16cid:durableId="484669816">
    <w:abstractNumId w:val="3"/>
  </w:num>
  <w:num w:numId="9" w16cid:durableId="284964067">
    <w:abstractNumId w:val="10"/>
  </w:num>
  <w:num w:numId="10" w16cid:durableId="175922473">
    <w:abstractNumId w:val="5"/>
  </w:num>
  <w:num w:numId="11" w16cid:durableId="1036347743">
    <w:abstractNumId w:val="6"/>
  </w:num>
  <w:num w:numId="12" w16cid:durableId="1873421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1Njc2NDYwMTazNDBX0lEKTi0uzszPAykwqgUAh9g3/iwAAAA="/>
  </w:docVars>
  <w:rsids>
    <w:rsidRoot w:val="0076552A"/>
    <w:rsid w:val="0000359D"/>
    <w:rsid w:val="000041A9"/>
    <w:rsid w:val="00006466"/>
    <w:rsid w:val="00012CCC"/>
    <w:rsid w:val="00051D1C"/>
    <w:rsid w:val="0007752E"/>
    <w:rsid w:val="000A218F"/>
    <w:rsid w:val="000A50A8"/>
    <w:rsid w:val="000B0041"/>
    <w:rsid w:val="000D5B0F"/>
    <w:rsid w:val="00102C0D"/>
    <w:rsid w:val="00103D1A"/>
    <w:rsid w:val="001064B4"/>
    <w:rsid w:val="00121012"/>
    <w:rsid w:val="0013169F"/>
    <w:rsid w:val="00171A64"/>
    <w:rsid w:val="00172F30"/>
    <w:rsid w:val="00177DAF"/>
    <w:rsid w:val="001B24AC"/>
    <w:rsid w:val="001B7C3A"/>
    <w:rsid w:val="001C0E3C"/>
    <w:rsid w:val="002228ED"/>
    <w:rsid w:val="002270E2"/>
    <w:rsid w:val="00233C28"/>
    <w:rsid w:val="00235104"/>
    <w:rsid w:val="00274220"/>
    <w:rsid w:val="002E0B5E"/>
    <w:rsid w:val="003553A3"/>
    <w:rsid w:val="003766AA"/>
    <w:rsid w:val="003822D2"/>
    <w:rsid w:val="00393470"/>
    <w:rsid w:val="00395BF8"/>
    <w:rsid w:val="003B25E1"/>
    <w:rsid w:val="003C1240"/>
    <w:rsid w:val="003C6722"/>
    <w:rsid w:val="003D255F"/>
    <w:rsid w:val="004144A0"/>
    <w:rsid w:val="00415E5D"/>
    <w:rsid w:val="00427833"/>
    <w:rsid w:val="00445D51"/>
    <w:rsid w:val="0047589A"/>
    <w:rsid w:val="00480FFB"/>
    <w:rsid w:val="004C225A"/>
    <w:rsid w:val="004C5EC4"/>
    <w:rsid w:val="004D525D"/>
    <w:rsid w:val="004F166D"/>
    <w:rsid w:val="004F784F"/>
    <w:rsid w:val="005537AB"/>
    <w:rsid w:val="0056550B"/>
    <w:rsid w:val="00575AC9"/>
    <w:rsid w:val="005817C5"/>
    <w:rsid w:val="005944F9"/>
    <w:rsid w:val="005B4B3D"/>
    <w:rsid w:val="005B7736"/>
    <w:rsid w:val="005C7259"/>
    <w:rsid w:val="0060774F"/>
    <w:rsid w:val="00623BD8"/>
    <w:rsid w:val="006778FE"/>
    <w:rsid w:val="00684A3C"/>
    <w:rsid w:val="00690E56"/>
    <w:rsid w:val="006A1284"/>
    <w:rsid w:val="006A45D2"/>
    <w:rsid w:val="006C45E6"/>
    <w:rsid w:val="006E4537"/>
    <w:rsid w:val="006F36A0"/>
    <w:rsid w:val="007530DE"/>
    <w:rsid w:val="0076552A"/>
    <w:rsid w:val="00776B7C"/>
    <w:rsid w:val="00781AA8"/>
    <w:rsid w:val="007833D9"/>
    <w:rsid w:val="00796AB2"/>
    <w:rsid w:val="007A0803"/>
    <w:rsid w:val="007F052E"/>
    <w:rsid w:val="008156A3"/>
    <w:rsid w:val="00832ACC"/>
    <w:rsid w:val="008353BA"/>
    <w:rsid w:val="00865820"/>
    <w:rsid w:val="00871925"/>
    <w:rsid w:val="008870AD"/>
    <w:rsid w:val="008C2844"/>
    <w:rsid w:val="008C3197"/>
    <w:rsid w:val="008D72F0"/>
    <w:rsid w:val="008D7B72"/>
    <w:rsid w:val="008E21EA"/>
    <w:rsid w:val="008F4D9E"/>
    <w:rsid w:val="00902637"/>
    <w:rsid w:val="00924607"/>
    <w:rsid w:val="00936A78"/>
    <w:rsid w:val="00977752"/>
    <w:rsid w:val="00992413"/>
    <w:rsid w:val="00994B0A"/>
    <w:rsid w:val="00997BC7"/>
    <w:rsid w:val="009A193B"/>
    <w:rsid w:val="009A7675"/>
    <w:rsid w:val="009D0BDE"/>
    <w:rsid w:val="009D7D07"/>
    <w:rsid w:val="009E6BF6"/>
    <w:rsid w:val="00A20E11"/>
    <w:rsid w:val="00A62C28"/>
    <w:rsid w:val="00A843CB"/>
    <w:rsid w:val="00A84B7D"/>
    <w:rsid w:val="00A86EEF"/>
    <w:rsid w:val="00A87FF5"/>
    <w:rsid w:val="00A91474"/>
    <w:rsid w:val="00A95F85"/>
    <w:rsid w:val="00A968E6"/>
    <w:rsid w:val="00AD5635"/>
    <w:rsid w:val="00AF390A"/>
    <w:rsid w:val="00AF65E0"/>
    <w:rsid w:val="00B0190F"/>
    <w:rsid w:val="00B17BC4"/>
    <w:rsid w:val="00B421CE"/>
    <w:rsid w:val="00B4315C"/>
    <w:rsid w:val="00B50C1C"/>
    <w:rsid w:val="00B613C9"/>
    <w:rsid w:val="00BE0F65"/>
    <w:rsid w:val="00C10189"/>
    <w:rsid w:val="00C2357E"/>
    <w:rsid w:val="00C3298F"/>
    <w:rsid w:val="00C3462D"/>
    <w:rsid w:val="00C366C0"/>
    <w:rsid w:val="00C46E81"/>
    <w:rsid w:val="00C74DBD"/>
    <w:rsid w:val="00C756B8"/>
    <w:rsid w:val="00C81D5C"/>
    <w:rsid w:val="00C84C04"/>
    <w:rsid w:val="00CA64DB"/>
    <w:rsid w:val="00CB26E5"/>
    <w:rsid w:val="00CC0DEC"/>
    <w:rsid w:val="00D22D11"/>
    <w:rsid w:val="00D34412"/>
    <w:rsid w:val="00D443D2"/>
    <w:rsid w:val="00D511F0"/>
    <w:rsid w:val="00D51A4C"/>
    <w:rsid w:val="00D52C87"/>
    <w:rsid w:val="00D606F7"/>
    <w:rsid w:val="00D63B71"/>
    <w:rsid w:val="00D877ED"/>
    <w:rsid w:val="00DB0749"/>
    <w:rsid w:val="00DE5128"/>
    <w:rsid w:val="00DF0D77"/>
    <w:rsid w:val="00E50B6B"/>
    <w:rsid w:val="00E577BD"/>
    <w:rsid w:val="00E67197"/>
    <w:rsid w:val="00E728C5"/>
    <w:rsid w:val="00E768CE"/>
    <w:rsid w:val="00E90134"/>
    <w:rsid w:val="00E94F48"/>
    <w:rsid w:val="00EC08D5"/>
    <w:rsid w:val="00EC28DF"/>
    <w:rsid w:val="00EE68F4"/>
    <w:rsid w:val="00EF1208"/>
    <w:rsid w:val="00F206AB"/>
    <w:rsid w:val="00F31D39"/>
    <w:rsid w:val="00F60B48"/>
    <w:rsid w:val="00F65303"/>
    <w:rsid w:val="00F7162A"/>
    <w:rsid w:val="00F75A56"/>
    <w:rsid w:val="00FC0745"/>
    <w:rsid w:val="00FC214C"/>
    <w:rsid w:val="00FD084A"/>
    <w:rsid w:val="00FE0E31"/>
    <w:rsid w:val="04E08135"/>
    <w:rsid w:val="0967B2A1"/>
    <w:rsid w:val="0CCD40B9"/>
    <w:rsid w:val="0D07C3ED"/>
    <w:rsid w:val="0ED672FF"/>
    <w:rsid w:val="0EE20830"/>
    <w:rsid w:val="11E5D4FA"/>
    <w:rsid w:val="132DFB8C"/>
    <w:rsid w:val="1784EABB"/>
    <w:rsid w:val="185CA899"/>
    <w:rsid w:val="18642CE8"/>
    <w:rsid w:val="1BF158D8"/>
    <w:rsid w:val="1ED41FBC"/>
    <w:rsid w:val="296E13A5"/>
    <w:rsid w:val="2B8A44CC"/>
    <w:rsid w:val="2CA5B467"/>
    <w:rsid w:val="2F01738F"/>
    <w:rsid w:val="2FDD5529"/>
    <w:rsid w:val="3B7E26C4"/>
    <w:rsid w:val="41B43A88"/>
    <w:rsid w:val="4295E125"/>
    <w:rsid w:val="44E0692D"/>
    <w:rsid w:val="4663B655"/>
    <w:rsid w:val="468B1392"/>
    <w:rsid w:val="47969ECA"/>
    <w:rsid w:val="480C97D2"/>
    <w:rsid w:val="4AC2CD6F"/>
    <w:rsid w:val="4B90D581"/>
    <w:rsid w:val="4DA93C92"/>
    <w:rsid w:val="4DEEFC14"/>
    <w:rsid w:val="50177E30"/>
    <w:rsid w:val="5398DB9E"/>
    <w:rsid w:val="574613FC"/>
    <w:rsid w:val="5ADACA32"/>
    <w:rsid w:val="5DB17F84"/>
    <w:rsid w:val="5E8F0FA0"/>
    <w:rsid w:val="5F276030"/>
    <w:rsid w:val="6420C108"/>
    <w:rsid w:val="674C1A3F"/>
    <w:rsid w:val="6A48E08E"/>
    <w:rsid w:val="6CFD9D6A"/>
    <w:rsid w:val="752AA7C5"/>
    <w:rsid w:val="7B3052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TOCHeading">
    <w:name w:val="TOC Heading"/>
    <w:basedOn w:val="Heading1"/>
    <w:next w:val="Normal"/>
    <w:uiPriority w:val="39"/>
    <w:unhideWhenUsed/>
    <w:qFormat/>
    <w:rsid w:val="00C3462D"/>
    <w:pPr>
      <w:pBdr>
        <w:bottom w:val="none" w:sz="0" w:space="0" w:color="auto"/>
      </w:pBd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TOC1">
    <w:name w:val="toc 1"/>
    <w:basedOn w:val="Normal"/>
    <w:next w:val="Normal"/>
    <w:autoRedefine/>
    <w:uiPriority w:val="39"/>
    <w:unhideWhenUsed/>
    <w:rsid w:val="00C3462D"/>
    <w:pPr>
      <w:spacing w:after="100"/>
    </w:pPr>
  </w:style>
  <w:style w:type="paragraph" w:styleId="TOC2">
    <w:name w:val="toc 2"/>
    <w:basedOn w:val="Normal"/>
    <w:next w:val="Normal"/>
    <w:autoRedefine/>
    <w:uiPriority w:val="39"/>
    <w:unhideWhenUsed/>
    <w:rsid w:val="007A0803"/>
    <w:pPr>
      <w:spacing w:after="100"/>
      <w:ind w:left="220"/>
    </w:pPr>
  </w:style>
  <w:style w:type="paragraph" w:customStyle="1" w:styleId="paragraph">
    <w:name w:val="paragraph"/>
    <w:basedOn w:val="Normal"/>
    <w:rsid w:val="009E6BF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E6BF6"/>
  </w:style>
  <w:style w:type="character" w:customStyle="1" w:styleId="eop">
    <w:name w:val="eop"/>
    <w:basedOn w:val="DefaultParagraphFont"/>
    <w:rsid w:val="009E6BF6"/>
  </w:style>
  <w:style w:type="character" w:styleId="PlaceholderText">
    <w:name w:val="Placeholder Text"/>
    <w:basedOn w:val="DefaultParagraphFont"/>
    <w:uiPriority w:val="99"/>
    <w:semiHidden/>
    <w:rsid w:val="00E577BD"/>
    <w:rPr>
      <w:color w:val="808080"/>
    </w:rPr>
  </w:style>
  <w:style w:type="paragraph" w:styleId="ListParagraph">
    <w:name w:val="List Paragraph"/>
    <w:basedOn w:val="Normal"/>
    <w:uiPriority w:val="34"/>
    <w:qFormat/>
    <w:rsid w:val="0000359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68E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8E6"/>
    <w:rPr>
      <w:rFonts w:ascii="Times New Roman" w:hAnsi="Times New Roman" w:cs="Times New Roman"/>
      <w:sz w:val="18"/>
      <w:szCs w:val="18"/>
    </w:rPr>
  </w:style>
  <w:style w:type="character" w:customStyle="1" w:styleId="TitleChar">
    <w:name w:val="Title Char"/>
    <w:basedOn w:val="DefaultParagraphFont"/>
    <w:link w:val="Title"/>
    <w:uiPriority w:val="10"/>
    <w:rsid w:val="008C2844"/>
    <w:rPr>
      <w:color w:val="FFFFFF"/>
      <w:sz w:val="96"/>
      <w:szCs w:val="96"/>
      <w:shd w:val="clear" w:color="auto" w:fill="2B579A"/>
    </w:rPr>
  </w:style>
  <w:style w:type="character" w:styleId="UnresolvedMention">
    <w:name w:val="Unresolved Mention"/>
    <w:basedOn w:val="DefaultParagraphFont"/>
    <w:uiPriority w:val="99"/>
    <w:semiHidden/>
    <w:unhideWhenUsed/>
    <w:rsid w:val="000A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323">
      <w:bodyDiv w:val="1"/>
      <w:marLeft w:val="0"/>
      <w:marRight w:val="0"/>
      <w:marTop w:val="0"/>
      <w:marBottom w:val="0"/>
      <w:divBdr>
        <w:top w:val="none" w:sz="0" w:space="0" w:color="auto"/>
        <w:left w:val="none" w:sz="0" w:space="0" w:color="auto"/>
        <w:bottom w:val="none" w:sz="0" w:space="0" w:color="auto"/>
        <w:right w:val="none" w:sz="0" w:space="0" w:color="auto"/>
      </w:divBdr>
      <w:divsChild>
        <w:div w:id="934092782">
          <w:marLeft w:val="0"/>
          <w:marRight w:val="0"/>
          <w:marTop w:val="0"/>
          <w:marBottom w:val="0"/>
          <w:divBdr>
            <w:top w:val="none" w:sz="0" w:space="0" w:color="auto"/>
            <w:left w:val="none" w:sz="0" w:space="0" w:color="auto"/>
            <w:bottom w:val="none" w:sz="0" w:space="0" w:color="auto"/>
            <w:right w:val="none" w:sz="0" w:space="0" w:color="auto"/>
          </w:divBdr>
        </w:div>
        <w:div w:id="2113472732">
          <w:marLeft w:val="0"/>
          <w:marRight w:val="0"/>
          <w:marTop w:val="0"/>
          <w:marBottom w:val="0"/>
          <w:divBdr>
            <w:top w:val="none" w:sz="0" w:space="0" w:color="auto"/>
            <w:left w:val="none" w:sz="0" w:space="0" w:color="auto"/>
            <w:bottom w:val="none" w:sz="0" w:space="0" w:color="auto"/>
            <w:right w:val="none" w:sz="0" w:space="0" w:color="auto"/>
          </w:divBdr>
        </w:div>
        <w:div w:id="2058506696">
          <w:marLeft w:val="0"/>
          <w:marRight w:val="0"/>
          <w:marTop w:val="0"/>
          <w:marBottom w:val="0"/>
          <w:divBdr>
            <w:top w:val="none" w:sz="0" w:space="0" w:color="auto"/>
            <w:left w:val="none" w:sz="0" w:space="0" w:color="auto"/>
            <w:bottom w:val="none" w:sz="0" w:space="0" w:color="auto"/>
            <w:right w:val="none" w:sz="0" w:space="0" w:color="auto"/>
          </w:divBdr>
        </w:div>
        <w:div w:id="99449698">
          <w:marLeft w:val="0"/>
          <w:marRight w:val="0"/>
          <w:marTop w:val="0"/>
          <w:marBottom w:val="0"/>
          <w:divBdr>
            <w:top w:val="none" w:sz="0" w:space="0" w:color="auto"/>
            <w:left w:val="none" w:sz="0" w:space="0" w:color="auto"/>
            <w:bottom w:val="none" w:sz="0" w:space="0" w:color="auto"/>
            <w:right w:val="none" w:sz="0" w:space="0" w:color="auto"/>
          </w:divBdr>
        </w:div>
        <w:div w:id="7804274">
          <w:marLeft w:val="0"/>
          <w:marRight w:val="0"/>
          <w:marTop w:val="0"/>
          <w:marBottom w:val="0"/>
          <w:divBdr>
            <w:top w:val="none" w:sz="0" w:space="0" w:color="auto"/>
            <w:left w:val="none" w:sz="0" w:space="0" w:color="auto"/>
            <w:bottom w:val="none" w:sz="0" w:space="0" w:color="auto"/>
            <w:right w:val="none" w:sz="0" w:space="0" w:color="auto"/>
          </w:divBdr>
        </w:div>
        <w:div w:id="1080558703">
          <w:marLeft w:val="0"/>
          <w:marRight w:val="0"/>
          <w:marTop w:val="0"/>
          <w:marBottom w:val="0"/>
          <w:divBdr>
            <w:top w:val="none" w:sz="0" w:space="0" w:color="auto"/>
            <w:left w:val="none" w:sz="0" w:space="0" w:color="auto"/>
            <w:bottom w:val="none" w:sz="0" w:space="0" w:color="auto"/>
            <w:right w:val="none" w:sz="0" w:space="0" w:color="auto"/>
          </w:divBdr>
        </w:div>
        <w:div w:id="231504035">
          <w:marLeft w:val="0"/>
          <w:marRight w:val="0"/>
          <w:marTop w:val="0"/>
          <w:marBottom w:val="0"/>
          <w:divBdr>
            <w:top w:val="none" w:sz="0" w:space="0" w:color="auto"/>
            <w:left w:val="none" w:sz="0" w:space="0" w:color="auto"/>
            <w:bottom w:val="none" w:sz="0" w:space="0" w:color="auto"/>
            <w:right w:val="none" w:sz="0" w:space="0" w:color="auto"/>
          </w:divBdr>
        </w:div>
        <w:div w:id="716315247">
          <w:marLeft w:val="0"/>
          <w:marRight w:val="0"/>
          <w:marTop w:val="0"/>
          <w:marBottom w:val="0"/>
          <w:divBdr>
            <w:top w:val="none" w:sz="0" w:space="0" w:color="auto"/>
            <w:left w:val="none" w:sz="0" w:space="0" w:color="auto"/>
            <w:bottom w:val="none" w:sz="0" w:space="0" w:color="auto"/>
            <w:right w:val="none" w:sz="0" w:space="0" w:color="auto"/>
          </w:divBdr>
        </w:div>
        <w:div w:id="362482179">
          <w:marLeft w:val="0"/>
          <w:marRight w:val="0"/>
          <w:marTop w:val="0"/>
          <w:marBottom w:val="0"/>
          <w:divBdr>
            <w:top w:val="none" w:sz="0" w:space="0" w:color="auto"/>
            <w:left w:val="none" w:sz="0" w:space="0" w:color="auto"/>
            <w:bottom w:val="none" w:sz="0" w:space="0" w:color="auto"/>
            <w:right w:val="none" w:sz="0" w:space="0" w:color="auto"/>
          </w:divBdr>
        </w:div>
        <w:div w:id="643461645">
          <w:marLeft w:val="0"/>
          <w:marRight w:val="0"/>
          <w:marTop w:val="0"/>
          <w:marBottom w:val="0"/>
          <w:divBdr>
            <w:top w:val="none" w:sz="0" w:space="0" w:color="auto"/>
            <w:left w:val="none" w:sz="0" w:space="0" w:color="auto"/>
            <w:bottom w:val="none" w:sz="0" w:space="0" w:color="auto"/>
            <w:right w:val="none" w:sz="0" w:space="0" w:color="auto"/>
          </w:divBdr>
        </w:div>
        <w:div w:id="362947794">
          <w:marLeft w:val="0"/>
          <w:marRight w:val="0"/>
          <w:marTop w:val="0"/>
          <w:marBottom w:val="0"/>
          <w:divBdr>
            <w:top w:val="none" w:sz="0" w:space="0" w:color="auto"/>
            <w:left w:val="none" w:sz="0" w:space="0" w:color="auto"/>
            <w:bottom w:val="none" w:sz="0" w:space="0" w:color="auto"/>
            <w:right w:val="none" w:sz="0" w:space="0" w:color="auto"/>
          </w:divBdr>
        </w:div>
        <w:div w:id="469707884">
          <w:marLeft w:val="0"/>
          <w:marRight w:val="0"/>
          <w:marTop w:val="0"/>
          <w:marBottom w:val="0"/>
          <w:divBdr>
            <w:top w:val="none" w:sz="0" w:space="0" w:color="auto"/>
            <w:left w:val="none" w:sz="0" w:space="0" w:color="auto"/>
            <w:bottom w:val="none" w:sz="0" w:space="0" w:color="auto"/>
            <w:right w:val="none" w:sz="0" w:space="0" w:color="auto"/>
          </w:divBdr>
        </w:div>
        <w:div w:id="1179352776">
          <w:marLeft w:val="0"/>
          <w:marRight w:val="0"/>
          <w:marTop w:val="0"/>
          <w:marBottom w:val="0"/>
          <w:divBdr>
            <w:top w:val="none" w:sz="0" w:space="0" w:color="auto"/>
            <w:left w:val="none" w:sz="0" w:space="0" w:color="auto"/>
            <w:bottom w:val="none" w:sz="0" w:space="0" w:color="auto"/>
            <w:right w:val="none" w:sz="0" w:space="0" w:color="auto"/>
          </w:divBdr>
        </w:div>
        <w:div w:id="1501505375">
          <w:marLeft w:val="0"/>
          <w:marRight w:val="0"/>
          <w:marTop w:val="0"/>
          <w:marBottom w:val="0"/>
          <w:divBdr>
            <w:top w:val="none" w:sz="0" w:space="0" w:color="auto"/>
            <w:left w:val="none" w:sz="0" w:space="0" w:color="auto"/>
            <w:bottom w:val="none" w:sz="0" w:space="0" w:color="auto"/>
            <w:right w:val="none" w:sz="0" w:space="0" w:color="auto"/>
          </w:divBdr>
        </w:div>
        <w:div w:id="2074159350">
          <w:marLeft w:val="0"/>
          <w:marRight w:val="0"/>
          <w:marTop w:val="0"/>
          <w:marBottom w:val="0"/>
          <w:divBdr>
            <w:top w:val="none" w:sz="0" w:space="0" w:color="auto"/>
            <w:left w:val="none" w:sz="0" w:space="0" w:color="auto"/>
            <w:bottom w:val="none" w:sz="0" w:space="0" w:color="auto"/>
            <w:right w:val="none" w:sz="0" w:space="0" w:color="auto"/>
          </w:divBdr>
        </w:div>
        <w:div w:id="52780424">
          <w:marLeft w:val="0"/>
          <w:marRight w:val="0"/>
          <w:marTop w:val="0"/>
          <w:marBottom w:val="0"/>
          <w:divBdr>
            <w:top w:val="none" w:sz="0" w:space="0" w:color="auto"/>
            <w:left w:val="none" w:sz="0" w:space="0" w:color="auto"/>
            <w:bottom w:val="none" w:sz="0" w:space="0" w:color="auto"/>
            <w:right w:val="none" w:sz="0" w:space="0" w:color="auto"/>
          </w:divBdr>
        </w:div>
        <w:div w:id="1600681293">
          <w:marLeft w:val="0"/>
          <w:marRight w:val="0"/>
          <w:marTop w:val="0"/>
          <w:marBottom w:val="0"/>
          <w:divBdr>
            <w:top w:val="none" w:sz="0" w:space="0" w:color="auto"/>
            <w:left w:val="none" w:sz="0" w:space="0" w:color="auto"/>
            <w:bottom w:val="none" w:sz="0" w:space="0" w:color="auto"/>
            <w:right w:val="none" w:sz="0" w:space="0" w:color="auto"/>
          </w:divBdr>
        </w:div>
        <w:div w:id="618806383">
          <w:marLeft w:val="0"/>
          <w:marRight w:val="0"/>
          <w:marTop w:val="0"/>
          <w:marBottom w:val="0"/>
          <w:divBdr>
            <w:top w:val="none" w:sz="0" w:space="0" w:color="auto"/>
            <w:left w:val="none" w:sz="0" w:space="0" w:color="auto"/>
            <w:bottom w:val="none" w:sz="0" w:space="0" w:color="auto"/>
            <w:right w:val="none" w:sz="0" w:space="0" w:color="auto"/>
          </w:divBdr>
        </w:div>
        <w:div w:id="383333207">
          <w:marLeft w:val="0"/>
          <w:marRight w:val="0"/>
          <w:marTop w:val="0"/>
          <w:marBottom w:val="0"/>
          <w:divBdr>
            <w:top w:val="none" w:sz="0" w:space="0" w:color="auto"/>
            <w:left w:val="none" w:sz="0" w:space="0" w:color="auto"/>
            <w:bottom w:val="none" w:sz="0" w:space="0" w:color="auto"/>
            <w:right w:val="none" w:sz="0" w:space="0" w:color="auto"/>
          </w:divBdr>
        </w:div>
        <w:div w:id="934900439">
          <w:marLeft w:val="0"/>
          <w:marRight w:val="0"/>
          <w:marTop w:val="0"/>
          <w:marBottom w:val="0"/>
          <w:divBdr>
            <w:top w:val="none" w:sz="0" w:space="0" w:color="auto"/>
            <w:left w:val="none" w:sz="0" w:space="0" w:color="auto"/>
            <w:bottom w:val="none" w:sz="0" w:space="0" w:color="auto"/>
            <w:right w:val="none" w:sz="0" w:space="0" w:color="auto"/>
          </w:divBdr>
        </w:div>
        <w:div w:id="1532693733">
          <w:marLeft w:val="0"/>
          <w:marRight w:val="0"/>
          <w:marTop w:val="0"/>
          <w:marBottom w:val="0"/>
          <w:divBdr>
            <w:top w:val="none" w:sz="0" w:space="0" w:color="auto"/>
            <w:left w:val="none" w:sz="0" w:space="0" w:color="auto"/>
            <w:bottom w:val="none" w:sz="0" w:space="0" w:color="auto"/>
            <w:right w:val="none" w:sz="0" w:space="0" w:color="auto"/>
          </w:divBdr>
        </w:div>
        <w:div w:id="696471643">
          <w:marLeft w:val="0"/>
          <w:marRight w:val="0"/>
          <w:marTop w:val="0"/>
          <w:marBottom w:val="0"/>
          <w:divBdr>
            <w:top w:val="none" w:sz="0" w:space="0" w:color="auto"/>
            <w:left w:val="none" w:sz="0" w:space="0" w:color="auto"/>
            <w:bottom w:val="none" w:sz="0" w:space="0" w:color="auto"/>
            <w:right w:val="none" w:sz="0" w:space="0" w:color="auto"/>
          </w:divBdr>
        </w:div>
        <w:div w:id="1658726831">
          <w:marLeft w:val="0"/>
          <w:marRight w:val="0"/>
          <w:marTop w:val="0"/>
          <w:marBottom w:val="0"/>
          <w:divBdr>
            <w:top w:val="none" w:sz="0" w:space="0" w:color="auto"/>
            <w:left w:val="none" w:sz="0" w:space="0" w:color="auto"/>
            <w:bottom w:val="none" w:sz="0" w:space="0" w:color="auto"/>
            <w:right w:val="none" w:sz="0" w:space="0" w:color="auto"/>
          </w:divBdr>
        </w:div>
        <w:div w:id="895898172">
          <w:marLeft w:val="0"/>
          <w:marRight w:val="0"/>
          <w:marTop w:val="0"/>
          <w:marBottom w:val="0"/>
          <w:divBdr>
            <w:top w:val="none" w:sz="0" w:space="0" w:color="auto"/>
            <w:left w:val="none" w:sz="0" w:space="0" w:color="auto"/>
            <w:bottom w:val="none" w:sz="0" w:space="0" w:color="auto"/>
            <w:right w:val="none" w:sz="0" w:space="0" w:color="auto"/>
          </w:divBdr>
        </w:div>
        <w:div w:id="1809199994">
          <w:marLeft w:val="0"/>
          <w:marRight w:val="0"/>
          <w:marTop w:val="0"/>
          <w:marBottom w:val="0"/>
          <w:divBdr>
            <w:top w:val="none" w:sz="0" w:space="0" w:color="auto"/>
            <w:left w:val="none" w:sz="0" w:space="0" w:color="auto"/>
            <w:bottom w:val="none" w:sz="0" w:space="0" w:color="auto"/>
            <w:right w:val="none" w:sz="0" w:space="0" w:color="auto"/>
          </w:divBdr>
        </w:div>
        <w:div w:id="1905093616">
          <w:marLeft w:val="0"/>
          <w:marRight w:val="0"/>
          <w:marTop w:val="0"/>
          <w:marBottom w:val="0"/>
          <w:divBdr>
            <w:top w:val="none" w:sz="0" w:space="0" w:color="auto"/>
            <w:left w:val="none" w:sz="0" w:space="0" w:color="auto"/>
            <w:bottom w:val="none" w:sz="0" w:space="0" w:color="auto"/>
            <w:right w:val="none" w:sz="0" w:space="0" w:color="auto"/>
          </w:divBdr>
        </w:div>
        <w:div w:id="2011709185">
          <w:marLeft w:val="0"/>
          <w:marRight w:val="0"/>
          <w:marTop w:val="0"/>
          <w:marBottom w:val="0"/>
          <w:divBdr>
            <w:top w:val="none" w:sz="0" w:space="0" w:color="auto"/>
            <w:left w:val="none" w:sz="0" w:space="0" w:color="auto"/>
            <w:bottom w:val="none" w:sz="0" w:space="0" w:color="auto"/>
            <w:right w:val="none" w:sz="0" w:space="0" w:color="auto"/>
          </w:divBdr>
        </w:div>
        <w:div w:id="410934116">
          <w:marLeft w:val="0"/>
          <w:marRight w:val="0"/>
          <w:marTop w:val="0"/>
          <w:marBottom w:val="0"/>
          <w:divBdr>
            <w:top w:val="none" w:sz="0" w:space="0" w:color="auto"/>
            <w:left w:val="none" w:sz="0" w:space="0" w:color="auto"/>
            <w:bottom w:val="none" w:sz="0" w:space="0" w:color="auto"/>
            <w:right w:val="none" w:sz="0" w:space="0" w:color="auto"/>
          </w:divBdr>
        </w:div>
        <w:div w:id="1039865822">
          <w:marLeft w:val="0"/>
          <w:marRight w:val="0"/>
          <w:marTop w:val="0"/>
          <w:marBottom w:val="0"/>
          <w:divBdr>
            <w:top w:val="none" w:sz="0" w:space="0" w:color="auto"/>
            <w:left w:val="none" w:sz="0" w:space="0" w:color="auto"/>
            <w:bottom w:val="none" w:sz="0" w:space="0" w:color="auto"/>
            <w:right w:val="none" w:sz="0" w:space="0" w:color="auto"/>
          </w:divBdr>
        </w:div>
        <w:div w:id="625165241">
          <w:marLeft w:val="0"/>
          <w:marRight w:val="0"/>
          <w:marTop w:val="0"/>
          <w:marBottom w:val="0"/>
          <w:divBdr>
            <w:top w:val="none" w:sz="0" w:space="0" w:color="auto"/>
            <w:left w:val="none" w:sz="0" w:space="0" w:color="auto"/>
            <w:bottom w:val="none" w:sz="0" w:space="0" w:color="auto"/>
            <w:right w:val="none" w:sz="0" w:space="0" w:color="auto"/>
          </w:divBdr>
        </w:div>
        <w:div w:id="941689536">
          <w:marLeft w:val="0"/>
          <w:marRight w:val="0"/>
          <w:marTop w:val="0"/>
          <w:marBottom w:val="0"/>
          <w:divBdr>
            <w:top w:val="none" w:sz="0" w:space="0" w:color="auto"/>
            <w:left w:val="none" w:sz="0" w:space="0" w:color="auto"/>
            <w:bottom w:val="none" w:sz="0" w:space="0" w:color="auto"/>
            <w:right w:val="none" w:sz="0" w:space="0" w:color="auto"/>
          </w:divBdr>
        </w:div>
      </w:divsChild>
    </w:div>
    <w:div w:id="185025888">
      <w:bodyDiv w:val="1"/>
      <w:marLeft w:val="0"/>
      <w:marRight w:val="0"/>
      <w:marTop w:val="0"/>
      <w:marBottom w:val="0"/>
      <w:divBdr>
        <w:top w:val="none" w:sz="0" w:space="0" w:color="auto"/>
        <w:left w:val="none" w:sz="0" w:space="0" w:color="auto"/>
        <w:bottom w:val="none" w:sz="0" w:space="0" w:color="auto"/>
        <w:right w:val="none" w:sz="0" w:space="0" w:color="auto"/>
      </w:divBdr>
    </w:div>
    <w:div w:id="1347445256">
      <w:bodyDiv w:val="1"/>
      <w:marLeft w:val="0"/>
      <w:marRight w:val="0"/>
      <w:marTop w:val="0"/>
      <w:marBottom w:val="0"/>
      <w:divBdr>
        <w:top w:val="none" w:sz="0" w:space="0" w:color="auto"/>
        <w:left w:val="none" w:sz="0" w:space="0" w:color="auto"/>
        <w:bottom w:val="none" w:sz="0" w:space="0" w:color="auto"/>
        <w:right w:val="none" w:sz="0" w:space="0" w:color="auto"/>
      </w:divBdr>
    </w:div>
    <w:div w:id="1538852405">
      <w:bodyDiv w:val="1"/>
      <w:marLeft w:val="0"/>
      <w:marRight w:val="0"/>
      <w:marTop w:val="0"/>
      <w:marBottom w:val="0"/>
      <w:divBdr>
        <w:top w:val="none" w:sz="0" w:space="0" w:color="auto"/>
        <w:left w:val="none" w:sz="0" w:space="0" w:color="auto"/>
        <w:bottom w:val="none" w:sz="0" w:space="0" w:color="auto"/>
        <w:right w:val="none" w:sz="0" w:space="0" w:color="auto"/>
      </w:divBdr>
      <w:divsChild>
        <w:div w:id="1072392187">
          <w:marLeft w:val="0"/>
          <w:marRight w:val="0"/>
          <w:marTop w:val="0"/>
          <w:marBottom w:val="0"/>
          <w:divBdr>
            <w:top w:val="none" w:sz="0" w:space="0" w:color="auto"/>
            <w:left w:val="none" w:sz="0" w:space="0" w:color="auto"/>
            <w:bottom w:val="none" w:sz="0" w:space="0" w:color="auto"/>
            <w:right w:val="none" w:sz="0" w:space="0" w:color="auto"/>
          </w:divBdr>
        </w:div>
        <w:div w:id="483619233">
          <w:marLeft w:val="0"/>
          <w:marRight w:val="0"/>
          <w:marTop w:val="0"/>
          <w:marBottom w:val="0"/>
          <w:divBdr>
            <w:top w:val="none" w:sz="0" w:space="0" w:color="auto"/>
            <w:left w:val="none" w:sz="0" w:space="0" w:color="auto"/>
            <w:bottom w:val="none" w:sz="0" w:space="0" w:color="auto"/>
            <w:right w:val="none" w:sz="0" w:space="0" w:color="auto"/>
          </w:divBdr>
        </w:div>
      </w:divsChild>
    </w:div>
    <w:div w:id="1676765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doi.org/10.5281/zenodo.7750263"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96a8a-ab1a-459b-a09e-44df7cbe9330">
      <Terms xmlns="http://schemas.microsoft.com/office/infopath/2007/PartnerControls"/>
    </lcf76f155ced4ddcb4097134ff3c332f>
    <TaxCatchAll xmlns="35b8b66e-5759-43c1-a138-f967a8bf5a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6" ma:contentTypeDescription="Create a new document." ma:contentTypeScope="" ma:versionID="5c5271b6eea6cf06d8bd49b1980e8fd8">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a164612495bc351ca287521813184f0e"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81a30b-7206-4dc0-86e4-cd83cec9bd9f}" ma:internalName="TaxCatchAll" ma:showField="CatchAllData" ma:web="35b8b66e-5759-43c1-a138-f967a8bf5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6F7C9-3CEE-454B-A013-9D0872977538}">
  <ds:schemaRefs>
    <ds:schemaRef ds:uri="http://schemas.openxmlformats.org/officeDocument/2006/bibliography"/>
  </ds:schemaRefs>
</ds:datastoreItem>
</file>

<file path=customXml/itemProps2.xml><?xml version="1.0" encoding="utf-8"?>
<ds:datastoreItem xmlns:ds="http://schemas.openxmlformats.org/officeDocument/2006/customXml" ds:itemID="{6BB0F080-C8CF-42AB-AF46-1E990E5634B8}">
  <ds:schemaRefs>
    <ds:schemaRef ds:uri="http://schemas.microsoft.com/office/2006/metadata/properties"/>
    <ds:schemaRef ds:uri="http://schemas.microsoft.com/office/infopath/2007/PartnerControls"/>
    <ds:schemaRef ds:uri="0b696a8a-ab1a-459b-a09e-44df7cbe9330"/>
    <ds:schemaRef ds:uri="35b8b66e-5759-43c1-a138-f967a8bf5a20"/>
  </ds:schemaRefs>
</ds:datastoreItem>
</file>

<file path=customXml/itemProps3.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4.xml><?xml version="1.0" encoding="utf-8"?>
<ds:datastoreItem xmlns:ds="http://schemas.openxmlformats.org/officeDocument/2006/customXml" ds:itemID="{264D264A-5D36-4926-B2FD-4FC70D9E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2451</TotalTime>
  <Pages>8</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Fynn Kiley</cp:lastModifiedBy>
  <cp:revision>155</cp:revision>
  <dcterms:created xsi:type="dcterms:W3CDTF">2021-02-11T12:51:00Z</dcterms:created>
  <dcterms:modified xsi:type="dcterms:W3CDTF">2025-06-19T14:55:00Z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