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EF8B9" w14:textId="77777777" w:rsidR="001E5473" w:rsidRPr="007F4A1A" w:rsidRDefault="001E5473" w:rsidP="001E5473">
      <w:pPr>
        <w:shd w:val="clear" w:color="auto" w:fill="2B579A"/>
        <w:spacing w:after="146"/>
        <w:ind w:left="218" w:firstLine="0"/>
        <w:rPr>
          <w:color w:val="FFFFFF"/>
          <w:sz w:val="72"/>
        </w:rPr>
      </w:pPr>
      <w:r w:rsidRPr="007F4A1A">
        <w:rPr>
          <w:color w:val="FFFFFF"/>
          <w:sz w:val="72"/>
        </w:rPr>
        <w:t xml:space="preserve">Energy System Modelling Using </w:t>
      </w:r>
      <w:proofErr w:type="spellStart"/>
      <w:r w:rsidRPr="007F4A1A">
        <w:rPr>
          <w:color w:val="FFFFFF"/>
          <w:sz w:val="72"/>
        </w:rPr>
        <w:t>OSeMOSYS</w:t>
      </w:r>
      <w:proofErr w:type="spellEnd"/>
    </w:p>
    <w:p w14:paraId="107DE2E1" w14:textId="1C274F3D" w:rsidR="00E47E83" w:rsidRDefault="00A36355">
      <w:pPr>
        <w:shd w:val="clear" w:color="auto" w:fill="2B579A"/>
        <w:spacing w:after="146" w:line="259" w:lineRule="auto"/>
        <w:ind w:left="218" w:firstLine="0"/>
        <w:jc w:val="left"/>
      </w:pPr>
      <w:r>
        <w:rPr>
          <w:color w:val="FFFFFF"/>
          <w:sz w:val="36"/>
        </w:rPr>
        <w:t xml:space="preserve">Hands-on </w:t>
      </w:r>
      <w:r w:rsidR="00595769">
        <w:rPr>
          <w:color w:val="FFFFFF"/>
          <w:sz w:val="36"/>
        </w:rPr>
        <w:t>1</w:t>
      </w:r>
      <w:r w:rsidR="001813F8">
        <w:rPr>
          <w:color w:val="FFFFFF"/>
          <w:sz w:val="36"/>
        </w:rPr>
        <w:t>2</w:t>
      </w:r>
      <w:r>
        <w:rPr>
          <w:color w:val="FFFFFF"/>
          <w:sz w:val="36"/>
        </w:rPr>
        <w:t xml:space="preserve"> </w:t>
      </w:r>
    </w:p>
    <w:p w14:paraId="600B41A4" w14:textId="77777777" w:rsidR="00B03DEF" w:rsidRPr="000719FA" w:rsidRDefault="00B03DEF" w:rsidP="00B03DEF">
      <w:pPr>
        <w:ind w:left="0" w:right="51" w:firstLine="0"/>
        <w:rPr>
          <w:i/>
          <w:iCs/>
        </w:rPr>
      </w:pPr>
      <w:r w:rsidRPr="000719FA">
        <w:rPr>
          <w:i/>
          <w:iCs/>
        </w:rPr>
        <w:t xml:space="preserve">Please use the following citation for:  </w:t>
      </w:r>
    </w:p>
    <w:p w14:paraId="2AE21CDA" w14:textId="77777777" w:rsidR="00B03DEF" w:rsidRDefault="00B03DEF" w:rsidP="00B03DEF">
      <w:pPr>
        <w:numPr>
          <w:ilvl w:val="0"/>
          <w:numId w:val="4"/>
        </w:numPr>
        <w:spacing w:after="138" w:line="259" w:lineRule="auto"/>
        <w:ind w:hanging="415"/>
        <w:jc w:val="left"/>
      </w:pPr>
      <w:r>
        <w:rPr>
          <w:b/>
        </w:rPr>
        <w:t>This exercise</w:t>
      </w:r>
      <w:r>
        <w:t xml:space="preserve"> </w:t>
      </w:r>
    </w:p>
    <w:p w14:paraId="3F799CBB" w14:textId="658830B9" w:rsidR="00B03DEF" w:rsidRDefault="00B03DEF" w:rsidP="00B03DEF">
      <w:pPr>
        <w:spacing w:after="0"/>
        <w:ind w:left="0" w:right="51" w:firstLine="0"/>
        <w:rPr>
          <w:color w:val="000000" w:themeColor="text1"/>
        </w:rPr>
      </w:pPr>
      <w:r w:rsidRPr="00DB55B7">
        <w:rPr>
          <w:color w:val="000000" w:themeColor="text1"/>
          <w:lang w:val="es-CO"/>
        </w:rPr>
        <w:t xml:space="preserve">Plazas-Niño, F., </w:t>
      </w:r>
      <w:r>
        <w:rPr>
          <w:color w:val="000000" w:themeColor="text1"/>
          <w:lang w:val="es-CO"/>
        </w:rPr>
        <w:t>Tan, N</w:t>
      </w:r>
      <w:r w:rsidRPr="00DB55B7">
        <w:rPr>
          <w:color w:val="000000" w:themeColor="text1"/>
          <w:lang w:val="es-CO"/>
        </w:rPr>
        <w:t>. (202</w:t>
      </w:r>
      <w:r>
        <w:rPr>
          <w:color w:val="000000" w:themeColor="text1"/>
          <w:lang w:val="es-CO"/>
        </w:rPr>
        <w:t>5</w:t>
      </w:r>
      <w:r w:rsidRPr="00DB55B7">
        <w:rPr>
          <w:color w:val="000000" w:themeColor="text1"/>
          <w:lang w:val="es-CO"/>
        </w:rPr>
        <w:t xml:space="preserve">, </w:t>
      </w:r>
      <w:proofErr w:type="spellStart"/>
      <w:r>
        <w:rPr>
          <w:color w:val="000000" w:themeColor="text1"/>
          <w:lang w:val="es-CO"/>
        </w:rPr>
        <w:t>February</w:t>
      </w:r>
      <w:proofErr w:type="spellEnd"/>
      <w:r w:rsidRPr="00DB55B7">
        <w:rPr>
          <w:color w:val="000000" w:themeColor="text1"/>
          <w:lang w:val="es-CO"/>
        </w:rPr>
        <w:t xml:space="preserve">). </w:t>
      </w:r>
      <w:r w:rsidRPr="00FC5DE8">
        <w:rPr>
          <w:color w:val="000000" w:themeColor="text1"/>
        </w:rPr>
        <w:t xml:space="preserve">Hands-on </w:t>
      </w:r>
      <w:r>
        <w:rPr>
          <w:color w:val="000000" w:themeColor="text1"/>
        </w:rPr>
        <w:t>12</w:t>
      </w:r>
      <w:r w:rsidRPr="00FC5DE8">
        <w:rPr>
          <w:color w:val="000000" w:themeColor="text1"/>
        </w:rPr>
        <w:t xml:space="preserve">: Energy </w:t>
      </w:r>
      <w:r>
        <w:rPr>
          <w:color w:val="000000" w:themeColor="text1"/>
        </w:rPr>
        <w:t>System</w:t>
      </w:r>
      <w:r w:rsidRPr="00FC5DE8">
        <w:rPr>
          <w:color w:val="000000" w:themeColor="text1"/>
        </w:rPr>
        <w:t xml:space="preserve"> Modelling</w:t>
      </w:r>
      <w:r>
        <w:rPr>
          <w:color w:val="000000" w:themeColor="text1"/>
        </w:rPr>
        <w:t xml:space="preserve"> Using </w:t>
      </w:r>
      <w:proofErr w:type="spellStart"/>
      <w:r>
        <w:rPr>
          <w:color w:val="000000" w:themeColor="text1"/>
        </w:rPr>
        <w:t>OSeMOSYS</w:t>
      </w:r>
      <w:proofErr w:type="spellEnd"/>
      <w:r w:rsidRPr="00FC5DE8">
        <w:rPr>
          <w:color w:val="000000" w:themeColor="text1"/>
        </w:rPr>
        <w:t xml:space="preserve"> (Version </w:t>
      </w:r>
      <w:r>
        <w:rPr>
          <w:color w:val="000000" w:themeColor="text1"/>
        </w:rPr>
        <w:t>1</w:t>
      </w:r>
      <w:r w:rsidRPr="00FC5DE8">
        <w:rPr>
          <w:color w:val="000000" w:themeColor="text1"/>
        </w:rPr>
        <w:t xml:space="preserve">.0.). </w:t>
      </w:r>
      <w:r>
        <w:rPr>
          <w:color w:val="000000" w:themeColor="text1"/>
        </w:rPr>
        <w:t xml:space="preserve">Climate Compatible Growth. DOI: </w:t>
      </w:r>
      <w:r w:rsidRPr="00B03DEF">
        <w:rPr>
          <w:color w:val="000000" w:themeColor="text1"/>
        </w:rPr>
        <w:t>10.5281/zenodo.14871539</w:t>
      </w:r>
    </w:p>
    <w:p w14:paraId="377E7AFD" w14:textId="77777777" w:rsidR="00B03DEF" w:rsidRPr="00CB3887" w:rsidRDefault="00B03DEF" w:rsidP="00B03DEF">
      <w:pPr>
        <w:spacing w:after="0"/>
        <w:ind w:left="0" w:right="51" w:firstLine="0"/>
        <w:rPr>
          <w:highlight w:val="yellow"/>
        </w:rPr>
      </w:pPr>
    </w:p>
    <w:p w14:paraId="0A411993" w14:textId="77777777" w:rsidR="00B03DEF" w:rsidRPr="00E003CD" w:rsidRDefault="00B03DEF" w:rsidP="00B03DEF">
      <w:pPr>
        <w:numPr>
          <w:ilvl w:val="0"/>
          <w:numId w:val="4"/>
        </w:numPr>
        <w:spacing w:after="138" w:line="259" w:lineRule="auto"/>
        <w:ind w:hanging="415"/>
        <w:jc w:val="left"/>
      </w:pPr>
      <w:proofErr w:type="spellStart"/>
      <w:r>
        <w:rPr>
          <w:b/>
        </w:rPr>
        <w:t>OSeMOSYS</w:t>
      </w:r>
      <w:proofErr w:type="spellEnd"/>
      <w:r>
        <w:rPr>
          <w:b/>
        </w:rPr>
        <w:t xml:space="preserve"> UI software</w:t>
      </w:r>
    </w:p>
    <w:p w14:paraId="7E7ED1D3" w14:textId="77777777" w:rsidR="00B03DEF" w:rsidRDefault="00B03DEF" w:rsidP="00B03DEF">
      <w:pPr>
        <w:spacing w:after="138" w:line="259" w:lineRule="auto"/>
        <w:ind w:left="0" w:firstLine="0"/>
      </w:pPr>
      <w:bookmarkStart w:id="0" w:name="_Hlk177570074"/>
      <w:r w:rsidRPr="00B0463A">
        <w:t>Climate Compatible Growth. (</w:t>
      </w:r>
      <w:r>
        <w:t>2024</w:t>
      </w:r>
      <w:r w:rsidRPr="00B0463A">
        <w:t>). MUIO (Version v</w:t>
      </w:r>
      <w:r>
        <w:t>5</w:t>
      </w:r>
      <w:r w:rsidRPr="00B0463A">
        <w:t xml:space="preserve">.0.0). GitHub. </w:t>
      </w:r>
      <w:bookmarkEnd w:id="0"/>
      <w:r>
        <w:fldChar w:fldCharType="begin"/>
      </w:r>
      <w:r>
        <w:instrText>HYPERLINK "</w:instrText>
      </w:r>
      <w:r w:rsidRPr="00FA4BB6">
        <w:instrText>https://github.com/OSeMOSYS/MUIO/releases</w:instrText>
      </w:r>
      <w:r>
        <w:instrText>"</w:instrText>
      </w:r>
      <w:r>
        <w:fldChar w:fldCharType="separate"/>
      </w:r>
      <w:r w:rsidRPr="003E11B0">
        <w:rPr>
          <w:rStyle w:val="Hyperlink"/>
        </w:rPr>
        <w:t>https://github.com/OSeMOSYS/MUIO/releases</w:t>
      </w:r>
      <w:r>
        <w:fldChar w:fldCharType="end"/>
      </w:r>
    </w:p>
    <w:p w14:paraId="2C16D5C0" w14:textId="403180F0" w:rsidR="00E47E83" w:rsidRDefault="00A36355">
      <w:pPr>
        <w:spacing w:after="694"/>
        <w:ind w:left="-5" w:right="213"/>
      </w:pPr>
      <w:r>
        <w:t xml:space="preserve">____________________________________________________________________________ </w:t>
      </w:r>
    </w:p>
    <w:p w14:paraId="0312F0DC" w14:textId="77777777" w:rsidR="00E47E83" w:rsidRDefault="00A36355">
      <w:pPr>
        <w:pStyle w:val="Heading1"/>
        <w:ind w:left="-5"/>
      </w:pPr>
      <w:r>
        <w:t xml:space="preserve">Learning outcomes </w:t>
      </w:r>
    </w:p>
    <w:p w14:paraId="08AEDC13" w14:textId="77777777" w:rsidR="00E47E83" w:rsidRDefault="00A36355">
      <w:pPr>
        <w:spacing w:after="307" w:line="259" w:lineRule="auto"/>
        <w:ind w:left="-3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3229B12" wp14:editId="51A3CF93">
                <wp:extent cx="5984241" cy="28575"/>
                <wp:effectExtent l="0" t="0" r="0" b="0"/>
                <wp:docPr id="2029" name="Group 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575"/>
                          <a:chOff x="0" y="0"/>
                          <a:chExt cx="5984241" cy="28575"/>
                        </a:xfrm>
                      </wpg:grpSpPr>
                      <wps:wsp>
                        <wps:cNvPr id="2365" name="Shape 2365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9" style="width:471.2pt;height:2.25pt;mso-position-horizontal-relative:char;mso-position-vertical-relative:line" coordsize="59842,285">
                <v:shape id="Shape 2366" style="position:absolute;width:59842;height:285;left:0;top:0;" coordsize="5984241,28575" path="m0,0l5984241,0l5984241,28575l0,28575l0,0">
                  <v:stroke weight="0pt" endcap="flat" joinstyle="round" on="false" color="#000000" opacity="0"/>
                  <v:fill on="true" color="#2b579a"/>
                </v:shape>
              </v:group>
            </w:pict>
          </mc:Fallback>
        </mc:AlternateContent>
      </w:r>
    </w:p>
    <w:p w14:paraId="373D8891" w14:textId="312419A7" w:rsidR="00E47E83" w:rsidRDefault="00A36355">
      <w:pPr>
        <w:ind w:left="-5" w:right="213"/>
      </w:pPr>
      <w:r>
        <w:t xml:space="preserve">By the end of this exercise, you will be able to represent the following in </w:t>
      </w:r>
      <w:proofErr w:type="spellStart"/>
      <w:r w:rsidR="00D938F9">
        <w:t>OSeMOSYS</w:t>
      </w:r>
      <w:proofErr w:type="spellEnd"/>
      <w:r>
        <w:t xml:space="preserve">:  </w:t>
      </w:r>
    </w:p>
    <w:p w14:paraId="4EACEDF8" w14:textId="4491868D" w:rsidR="00E47E83" w:rsidRDefault="00114621">
      <w:pPr>
        <w:numPr>
          <w:ilvl w:val="0"/>
          <w:numId w:val="2"/>
        </w:numPr>
        <w:ind w:right="213" w:hanging="245"/>
      </w:pPr>
      <w:r>
        <w:t xml:space="preserve">An energy demand in the </w:t>
      </w:r>
      <w:r w:rsidR="001813F8">
        <w:t>transport</w:t>
      </w:r>
      <w:r>
        <w:t xml:space="preserve"> sector</w:t>
      </w:r>
    </w:p>
    <w:p w14:paraId="5B3222B3" w14:textId="3077A2F5" w:rsidR="00E47E83" w:rsidRDefault="00114621">
      <w:pPr>
        <w:numPr>
          <w:ilvl w:val="0"/>
          <w:numId w:val="2"/>
        </w:numPr>
        <w:ind w:right="213" w:hanging="245"/>
      </w:pPr>
      <w:r>
        <w:t xml:space="preserve">A set of technologies to supply an energy demand in the </w:t>
      </w:r>
      <w:r w:rsidR="001813F8">
        <w:t xml:space="preserve">transport </w:t>
      </w:r>
      <w:r>
        <w:t>sector</w:t>
      </w:r>
    </w:p>
    <w:p w14:paraId="54A31521" w14:textId="77777777" w:rsidR="001E5473" w:rsidRDefault="001E5473">
      <w:pPr>
        <w:pStyle w:val="Heading1"/>
        <w:ind w:left="-5"/>
      </w:pPr>
    </w:p>
    <w:p w14:paraId="19212066" w14:textId="77777777" w:rsidR="001E5473" w:rsidRPr="001E5473" w:rsidRDefault="001E5473" w:rsidP="001E5473">
      <w:pPr>
        <w:rPr>
          <w:lang w:val="en-GB" w:eastAsia="en-GB" w:bidi="ar-SA"/>
        </w:rPr>
      </w:pPr>
    </w:p>
    <w:p w14:paraId="2D6A248A" w14:textId="539004BE" w:rsidR="00E47E83" w:rsidRDefault="00A36355">
      <w:pPr>
        <w:pStyle w:val="Heading1"/>
        <w:ind w:left="-5"/>
      </w:pPr>
      <w:r>
        <w:lastRenderedPageBreak/>
        <w:t xml:space="preserve">Add </w:t>
      </w:r>
      <w:r w:rsidR="00B550AD">
        <w:t>a New Energy Demand</w:t>
      </w:r>
      <w:r>
        <w:t xml:space="preserve"> </w:t>
      </w:r>
    </w:p>
    <w:p w14:paraId="5C08911B" w14:textId="77777777" w:rsidR="00E47E83" w:rsidRDefault="00A36355">
      <w:pPr>
        <w:spacing w:after="307" w:line="259" w:lineRule="auto"/>
        <w:ind w:left="-3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45F2E48" wp14:editId="227F434B">
                <wp:extent cx="5984241" cy="28575"/>
                <wp:effectExtent l="0" t="0" r="0" b="0"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575"/>
                          <a:chOff x="0" y="0"/>
                          <a:chExt cx="5984241" cy="28575"/>
                        </a:xfrm>
                      </wpg:grpSpPr>
                      <wps:wsp>
                        <wps:cNvPr id="2367" name="Shape 2367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55" style="width:471.2pt;height:2.25pt;mso-position-horizontal-relative:char;mso-position-vertical-relative:line" coordsize="59842,285">
                <v:shape id="Shape 2368" style="position:absolute;width:59842;height:285;left:0;top:0;" coordsize="5984241,28575" path="m0,0l5984241,0l5984241,28575l0,28575l0,0">
                  <v:stroke weight="0pt" endcap="flat" joinstyle="round" on="false" color="#000000" opacity="0"/>
                  <v:fill on="true" color="#2b579a"/>
                </v:shape>
              </v:group>
            </w:pict>
          </mc:Fallback>
        </mc:AlternateContent>
      </w:r>
    </w:p>
    <w:p w14:paraId="4FB3A3E1" w14:textId="4783B0F6" w:rsidR="00E47E83" w:rsidRDefault="00B550AD">
      <w:pPr>
        <w:spacing w:after="99"/>
        <w:ind w:left="-5" w:right="213"/>
      </w:pPr>
      <w:r w:rsidRPr="00B550AD">
        <w:t xml:space="preserve">In this hands-on, we will add four technologies in total: three end-use technologies to represent </w:t>
      </w:r>
      <w:r w:rsidR="001813F8">
        <w:t>car</w:t>
      </w:r>
      <w:r w:rsidRPr="00B550AD">
        <w:t xml:space="preserve"> alternatives with </w:t>
      </w:r>
      <w:r w:rsidR="001813F8">
        <w:t>gasoline</w:t>
      </w:r>
      <w:r w:rsidRPr="00B550AD">
        <w:t xml:space="preserve">, </w:t>
      </w:r>
      <w:r w:rsidR="001813F8">
        <w:t>natural gas</w:t>
      </w:r>
      <w:r w:rsidRPr="00B550AD">
        <w:t>, and electricity (DEM</w:t>
      </w:r>
      <w:r w:rsidR="001813F8">
        <w:t>TRACARGSL</w:t>
      </w:r>
      <w:r w:rsidRPr="00B550AD">
        <w:t>, DEM</w:t>
      </w:r>
      <w:r w:rsidR="001813F8">
        <w:t>TRACARNGS</w:t>
      </w:r>
      <w:r w:rsidRPr="00B550AD">
        <w:t>, and DEM</w:t>
      </w:r>
      <w:r w:rsidR="001813F8">
        <w:t>TRACARELC</w:t>
      </w:r>
      <w:r w:rsidRPr="00B550AD">
        <w:t xml:space="preserve">, respectively), and one primary supply technology to represent the imports of </w:t>
      </w:r>
      <w:r w:rsidR="001813F8">
        <w:t>gasoline</w:t>
      </w:r>
      <w:r w:rsidRPr="00B550AD">
        <w:t xml:space="preserve"> (IMP</w:t>
      </w:r>
      <w:r w:rsidR="001813F8">
        <w:t>GSL</w:t>
      </w:r>
      <w:r w:rsidRPr="00B550AD">
        <w:t xml:space="preserve">). Two new fuels (commodities) will be added to the model: </w:t>
      </w:r>
      <w:r w:rsidR="001813F8">
        <w:t>GSL</w:t>
      </w:r>
      <w:r w:rsidRPr="00B550AD">
        <w:t xml:space="preserve"> and </w:t>
      </w:r>
      <w:r w:rsidR="001813F8">
        <w:t>TRACAR</w:t>
      </w:r>
      <w:r w:rsidRPr="00B550AD">
        <w:t xml:space="preserve"> (c</w:t>
      </w:r>
      <w:r w:rsidR="001813F8">
        <w:t xml:space="preserve">ar </w:t>
      </w:r>
      <w:r w:rsidRPr="00B550AD">
        <w:t xml:space="preserve">demand in the </w:t>
      </w:r>
      <w:r w:rsidR="001813F8">
        <w:t>transport</w:t>
      </w:r>
      <w:r w:rsidRPr="00B550AD">
        <w:t xml:space="preserve"> sector). We will build the highlighted parts of the RES below</w:t>
      </w:r>
      <w:r>
        <w:t xml:space="preserve">. </w:t>
      </w:r>
      <w:r w:rsidR="007C1FB4" w:rsidRPr="00A1386D">
        <w:rPr>
          <w:b/>
          <w:bCs/>
        </w:rPr>
        <w:t>Note:</w:t>
      </w:r>
      <w:r w:rsidR="007C1FB4">
        <w:t xml:space="preserve"> Update your RES in diagrams.net.</w:t>
      </w:r>
    </w:p>
    <w:p w14:paraId="07C3D8FF" w14:textId="77777777" w:rsidR="001A2C4A" w:rsidRDefault="001A2C4A">
      <w:pPr>
        <w:spacing w:after="99"/>
        <w:ind w:left="-5" w:right="213"/>
      </w:pPr>
    </w:p>
    <w:p w14:paraId="2A4BFF8D" w14:textId="582E01D7" w:rsidR="007C1FB4" w:rsidRDefault="00E95395">
      <w:pPr>
        <w:spacing w:after="99"/>
        <w:ind w:left="-5" w:right="213"/>
      </w:pPr>
      <w:r>
        <w:rPr>
          <w:noProof/>
        </w:rPr>
        <w:lastRenderedPageBreak/>
        <w:drawing>
          <wp:inline distT="0" distB="0" distL="0" distR="0" wp14:anchorId="4BC7A527" wp14:editId="3E30E78A">
            <wp:extent cx="6135054" cy="5226050"/>
            <wp:effectExtent l="0" t="0" r="0" b="0"/>
            <wp:docPr id="19379694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31" cy="523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ECE1D" w14:textId="77777777" w:rsidR="007C1FB4" w:rsidRDefault="007C1FB4">
      <w:pPr>
        <w:spacing w:after="99"/>
        <w:ind w:left="-5" w:right="213"/>
      </w:pPr>
    </w:p>
    <w:p w14:paraId="29487FC3" w14:textId="39DE9AAC" w:rsidR="001A2C4A" w:rsidRPr="00623B94" w:rsidRDefault="001A2C4A" w:rsidP="001A2C4A">
      <w:pPr>
        <w:spacing w:after="161"/>
        <w:ind w:left="0" w:firstLine="0"/>
        <w:rPr>
          <w:color w:val="000000" w:themeColor="text1"/>
        </w:rPr>
      </w:pPr>
      <w:r w:rsidRPr="00D24D6F">
        <w:rPr>
          <w:b/>
          <w:bCs/>
          <w:color w:val="FF0000"/>
        </w:rPr>
        <w:t>IMPORTANT</w:t>
      </w:r>
      <w:r w:rsidRPr="00623B94">
        <w:rPr>
          <w:b/>
          <w:bCs/>
          <w:color w:val="000000" w:themeColor="text1"/>
        </w:rPr>
        <w:t>:</w:t>
      </w:r>
      <w:r w:rsidRPr="00623B94">
        <w:rPr>
          <w:color w:val="000000" w:themeColor="text1"/>
        </w:rPr>
        <w:t xml:space="preserve"> Before you can do anything else, you must copy the model and rename it in the same way you have before</w:t>
      </w:r>
      <w:r>
        <w:rPr>
          <w:color w:val="000000" w:themeColor="text1"/>
        </w:rPr>
        <w:t xml:space="preserve"> (OSeHO</w:t>
      </w:r>
      <w:r w:rsidR="00B550AD">
        <w:rPr>
          <w:color w:val="000000" w:themeColor="text1"/>
        </w:rPr>
        <w:t>1</w:t>
      </w:r>
      <w:r w:rsidR="00E95395">
        <w:rPr>
          <w:color w:val="000000" w:themeColor="text1"/>
        </w:rPr>
        <w:t>2</w:t>
      </w:r>
      <w:r>
        <w:rPr>
          <w:color w:val="000000" w:themeColor="text1"/>
        </w:rPr>
        <w:t xml:space="preserve"> this time)</w:t>
      </w:r>
      <w:r w:rsidRPr="00623B94">
        <w:rPr>
          <w:color w:val="000000" w:themeColor="text1"/>
        </w:rPr>
        <w:t>.</w:t>
      </w:r>
    </w:p>
    <w:p w14:paraId="78BA973A" w14:textId="77777777" w:rsidR="001A2C4A" w:rsidRDefault="001A2C4A">
      <w:pPr>
        <w:spacing w:after="99"/>
        <w:ind w:left="-5" w:right="213"/>
      </w:pPr>
    </w:p>
    <w:p w14:paraId="0D46E54A" w14:textId="0A031265" w:rsidR="00011D9B" w:rsidRDefault="00011D9B">
      <w:pPr>
        <w:spacing w:after="99"/>
        <w:ind w:left="-5" w:right="213"/>
      </w:pPr>
      <w:r w:rsidRPr="00011D9B">
        <w:t xml:space="preserve">We will start by creating two new commodities: </w:t>
      </w:r>
      <w:r w:rsidR="00E95395">
        <w:t>GSL</w:t>
      </w:r>
      <w:r w:rsidRPr="00011D9B">
        <w:t xml:space="preserve"> and </w:t>
      </w:r>
      <w:r w:rsidR="00E95395">
        <w:t>TRACAR</w:t>
      </w:r>
      <w:r w:rsidRPr="00011D9B">
        <w:t>. The unit</w:t>
      </w:r>
      <w:r w:rsidR="00E95395">
        <w:t xml:space="preserve">s are </w:t>
      </w:r>
      <w:r w:rsidRPr="00011D9B">
        <w:t>PJ</w:t>
      </w:r>
      <w:r w:rsidR="00E95395">
        <w:t xml:space="preserve"> and 10</w:t>
      </w:r>
      <w:r w:rsidR="00E95395">
        <w:rPr>
          <w:vertAlign w:val="superscript"/>
        </w:rPr>
        <w:t>9</w:t>
      </w:r>
      <w:r w:rsidR="00E95395">
        <w:t>passenger-kms respectively</w:t>
      </w:r>
      <w:r w:rsidRPr="00011D9B">
        <w:t>.</w:t>
      </w:r>
    </w:p>
    <w:p w14:paraId="0C3D0A75" w14:textId="039B82C6" w:rsidR="00011D9B" w:rsidRDefault="00E95395">
      <w:pPr>
        <w:spacing w:after="99"/>
        <w:ind w:left="-5" w:right="213"/>
      </w:pPr>
      <w:r>
        <w:rPr>
          <w:noProof/>
        </w:rPr>
        <w:lastRenderedPageBreak/>
        <w:drawing>
          <wp:inline distT="0" distB="0" distL="0" distR="0" wp14:anchorId="055896E2" wp14:editId="51F7662D">
            <wp:extent cx="6122670" cy="2782655"/>
            <wp:effectExtent l="0" t="0" r="0" b="0"/>
            <wp:docPr id="2271151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25" cy="279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A7386" w14:textId="77777777" w:rsidR="00011D9B" w:rsidRDefault="00011D9B">
      <w:pPr>
        <w:spacing w:after="99"/>
        <w:ind w:left="-5" w:right="213"/>
      </w:pPr>
    </w:p>
    <w:p w14:paraId="4A84B4F5" w14:textId="1107A086" w:rsidR="00671642" w:rsidRDefault="00671642" w:rsidP="00671642">
      <w:pPr>
        <w:spacing w:after="99"/>
        <w:ind w:left="-5" w:right="213"/>
      </w:pPr>
      <w:r>
        <w:t xml:space="preserve">Next, we need to add the data for the demand of </w:t>
      </w:r>
      <w:r w:rsidR="00E95395">
        <w:t>TRACAR</w:t>
      </w:r>
      <w:r>
        <w:t>. This time, we will use the parameter ‘Accumulated Annual Demand’ to specify the annual demand.</w:t>
      </w:r>
    </w:p>
    <w:p w14:paraId="601EF511" w14:textId="77777777" w:rsidR="00671642" w:rsidRPr="00671642" w:rsidRDefault="00671642" w:rsidP="00671642">
      <w:pPr>
        <w:spacing w:after="99"/>
        <w:ind w:left="-5" w:right="213"/>
        <w:rPr>
          <w:b/>
          <w:bCs/>
          <w:color w:val="FF0000"/>
        </w:rPr>
      </w:pPr>
    </w:p>
    <w:p w14:paraId="1EAC73C1" w14:textId="24043F26" w:rsidR="00671642" w:rsidRDefault="00671642" w:rsidP="00671642">
      <w:pPr>
        <w:spacing w:after="99"/>
        <w:ind w:left="-5" w:right="213"/>
      </w:pPr>
      <w:r w:rsidRPr="00671642">
        <w:rPr>
          <w:b/>
          <w:bCs/>
          <w:color w:val="FF0000"/>
        </w:rPr>
        <w:t>Try It:</w:t>
      </w:r>
      <w:r w:rsidRPr="00671642">
        <w:rPr>
          <w:color w:val="FF0000"/>
        </w:rPr>
        <w:t xml:space="preserve"> </w:t>
      </w:r>
      <w:r>
        <w:t xml:space="preserve">Add the demand for the </w:t>
      </w:r>
      <w:r w:rsidR="00E95395">
        <w:t>car transport demand</w:t>
      </w:r>
      <w:r>
        <w:t xml:space="preserve"> (</w:t>
      </w:r>
      <w:r w:rsidR="00E95395">
        <w:t>TRACAR</w:t>
      </w:r>
      <w:r>
        <w:t>)</w:t>
      </w:r>
    </w:p>
    <w:p w14:paraId="58E18023" w14:textId="582AA7B9" w:rsidR="00671642" w:rsidRDefault="00671642" w:rsidP="00671642">
      <w:pPr>
        <w:pStyle w:val="ListParagraph"/>
        <w:numPr>
          <w:ilvl w:val="0"/>
          <w:numId w:val="7"/>
        </w:numPr>
        <w:spacing w:after="99"/>
        <w:ind w:right="213"/>
      </w:pPr>
      <w:r>
        <w:t>Click on the data entry button, and in the search bar, type ‘</w:t>
      </w:r>
      <w:r w:rsidRPr="00671642">
        <w:rPr>
          <w:b/>
          <w:bCs/>
        </w:rPr>
        <w:t>Accumulated Annual Demand</w:t>
      </w:r>
      <w:r>
        <w:t>.’ Then, navigate to that parameter.</w:t>
      </w:r>
    </w:p>
    <w:p w14:paraId="5DFDB46D" w14:textId="51CF048F" w:rsidR="00671642" w:rsidRDefault="00671642" w:rsidP="00671642">
      <w:pPr>
        <w:pStyle w:val="ListParagraph"/>
        <w:numPr>
          <w:ilvl w:val="0"/>
          <w:numId w:val="7"/>
        </w:numPr>
        <w:spacing w:after="99"/>
        <w:ind w:right="213"/>
      </w:pPr>
      <w:r>
        <w:t xml:space="preserve">Locate </w:t>
      </w:r>
      <w:r w:rsidR="00164CC5">
        <w:t>TRACAR</w:t>
      </w:r>
      <w:r>
        <w:t xml:space="preserve"> in the parameter list. Copy and paste the demand data for the years 2021–2035 from the </w:t>
      </w:r>
      <w:hyperlink r:id="rId9" w:history="1">
        <w:r w:rsidRPr="005F7727">
          <w:rPr>
            <w:rStyle w:val="Hyperlink"/>
            <w:highlight w:val="yellow"/>
          </w:rPr>
          <w:t>Data Preparation file OSeHO1</w:t>
        </w:r>
        <w:r w:rsidR="00164CC5" w:rsidRPr="005F7727">
          <w:rPr>
            <w:rStyle w:val="Hyperlink"/>
            <w:highlight w:val="yellow"/>
          </w:rPr>
          <w:t>2</w:t>
        </w:r>
        <w:r w:rsidRPr="005F7727">
          <w:rPr>
            <w:rStyle w:val="Hyperlink"/>
            <w:highlight w:val="yellow"/>
          </w:rPr>
          <w:t>.</w:t>
        </w:r>
      </w:hyperlink>
    </w:p>
    <w:p w14:paraId="68FFA125" w14:textId="044E95D2" w:rsidR="00671642" w:rsidRDefault="00671642" w:rsidP="00671642">
      <w:pPr>
        <w:pStyle w:val="ListParagraph"/>
        <w:numPr>
          <w:ilvl w:val="0"/>
          <w:numId w:val="7"/>
        </w:numPr>
        <w:spacing w:after="99"/>
        <w:ind w:right="213"/>
      </w:pPr>
      <w:r>
        <w:t>The input should resemble the image shown below.</w:t>
      </w:r>
    </w:p>
    <w:p w14:paraId="08FBBEB9" w14:textId="77777777" w:rsidR="00671642" w:rsidRDefault="00671642" w:rsidP="00671642">
      <w:pPr>
        <w:spacing w:after="99"/>
        <w:ind w:left="0" w:right="213" w:firstLine="0"/>
      </w:pPr>
    </w:p>
    <w:p w14:paraId="4D0A2C55" w14:textId="435435A2" w:rsidR="00671642" w:rsidRPr="00671642" w:rsidRDefault="00745ADD" w:rsidP="00671642">
      <w:pPr>
        <w:spacing w:after="99"/>
        <w:ind w:left="0" w:right="213" w:firstLine="0"/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1539E874" wp14:editId="6C29D17B">
            <wp:extent cx="6330315" cy="3370871"/>
            <wp:effectExtent l="0" t="0" r="0" b="1270"/>
            <wp:docPr id="11275159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18" cy="337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64B69" w14:textId="31D609B2" w:rsidR="00671642" w:rsidRDefault="00671642" w:rsidP="00671642">
      <w:pPr>
        <w:spacing w:after="99"/>
        <w:ind w:left="-5" w:right="213"/>
      </w:pPr>
      <w:r w:rsidRPr="00671642">
        <w:rPr>
          <w:b/>
          <w:bCs/>
          <w:color w:val="FF0000"/>
        </w:rPr>
        <w:t>Note:</w:t>
      </w:r>
      <w:r w:rsidRPr="00671642">
        <w:rPr>
          <w:color w:val="FF0000"/>
        </w:rPr>
        <w:t xml:space="preserve"> </w:t>
      </w:r>
      <w:r>
        <w:t>Make sure to save the data and update the model each time you complete this process.</w:t>
      </w:r>
    </w:p>
    <w:p w14:paraId="4DEB5C30" w14:textId="77777777" w:rsidR="00671642" w:rsidRDefault="00671642" w:rsidP="00671642">
      <w:pPr>
        <w:spacing w:after="99"/>
        <w:ind w:left="-5" w:right="213"/>
      </w:pPr>
    </w:p>
    <w:p w14:paraId="70CB81E6" w14:textId="547BC298" w:rsidR="00011D9B" w:rsidRDefault="00011D9B" w:rsidP="00011D9B">
      <w:pPr>
        <w:pStyle w:val="Heading1"/>
        <w:ind w:left="-5"/>
      </w:pPr>
      <w:r>
        <w:t xml:space="preserve">Add </w:t>
      </w:r>
      <w:r w:rsidR="00970169">
        <w:t>New Technologies</w:t>
      </w:r>
      <w:r>
        <w:t xml:space="preserve"> </w:t>
      </w:r>
    </w:p>
    <w:p w14:paraId="4A435282" w14:textId="77777777" w:rsidR="00011D9B" w:rsidRDefault="00011D9B" w:rsidP="00011D9B">
      <w:pPr>
        <w:spacing w:after="307" w:line="259" w:lineRule="auto"/>
        <w:ind w:left="-3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4C5CA58" wp14:editId="62F07732">
                <wp:extent cx="5984241" cy="28575"/>
                <wp:effectExtent l="0" t="0" r="0" b="0"/>
                <wp:docPr id="227524078" name="Group 227524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575"/>
                          <a:chOff x="0" y="0"/>
                          <a:chExt cx="5984241" cy="28575"/>
                        </a:xfrm>
                      </wpg:grpSpPr>
                      <wps:wsp>
                        <wps:cNvPr id="138587449" name="Shape 2367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8937D" id="Group 227524078" o:spid="_x0000_s1026" style="width:471.2pt;height:2.25pt;mso-position-horizontal-relative:char;mso-position-vertical-relative:line" coordsize="5984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">
                <v:shape id="Shape 2367" o:spid="_x0000_s1027" style="position:absolute;width:59842;height:285;visibility:visible;mso-wrap-style:square;v-text-anchor:top" coordsize="5984241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" path="m,l5984241,r,28575l,28575,,e" fillcolor="#2b579a" stroked="f" strokeweight="0">
                  <v:path arrowok="t" textboxrect="0,0,5984241,28575"/>
                </v:shape>
                <w10:anchorlock/>
              </v:group>
            </w:pict>
          </mc:Fallback>
        </mc:AlternateContent>
      </w:r>
    </w:p>
    <w:p w14:paraId="39A2DE3B" w14:textId="2AE53609" w:rsidR="00E47E83" w:rsidRDefault="001A2C4A" w:rsidP="001A2C4A">
      <w:pPr>
        <w:spacing w:after="92" w:line="259" w:lineRule="auto"/>
        <w:ind w:left="-1" w:firstLine="0"/>
        <w:jc w:val="left"/>
      </w:pPr>
      <w:r w:rsidRPr="001A2C4A">
        <w:t>We will add the new technologies using the same steps covered in hands-on exercises 5 and 6.</w:t>
      </w:r>
      <w:r w:rsidR="00A36355">
        <w:t xml:space="preserve"> </w:t>
      </w:r>
    </w:p>
    <w:p w14:paraId="38346210" w14:textId="326D54E4" w:rsidR="00E47E83" w:rsidRPr="0042004C" w:rsidRDefault="00A36355">
      <w:pPr>
        <w:spacing w:after="195"/>
        <w:ind w:left="-5" w:right="213"/>
        <w:rPr>
          <w:color w:val="000000" w:themeColor="text1"/>
        </w:rPr>
      </w:pPr>
      <w:r w:rsidRPr="0042004C">
        <w:rPr>
          <w:b/>
          <w:color w:val="FF0000"/>
        </w:rPr>
        <w:t>Try it</w:t>
      </w:r>
      <w:r w:rsidRPr="0042004C">
        <w:rPr>
          <w:color w:val="FF0000"/>
        </w:rPr>
        <w:t xml:space="preserve">: </w:t>
      </w:r>
      <w:r w:rsidR="00EA3F12">
        <w:rPr>
          <w:color w:val="000000" w:themeColor="text1"/>
        </w:rPr>
        <w:t>A</w:t>
      </w:r>
      <w:r w:rsidRPr="0042004C">
        <w:rPr>
          <w:color w:val="000000" w:themeColor="text1"/>
        </w:rPr>
        <w:t xml:space="preserve">dd </w:t>
      </w:r>
      <w:r w:rsidR="00970169">
        <w:rPr>
          <w:color w:val="000000" w:themeColor="text1"/>
        </w:rPr>
        <w:t>4</w:t>
      </w:r>
      <w:r w:rsidRPr="0042004C">
        <w:rPr>
          <w:color w:val="000000" w:themeColor="text1"/>
        </w:rPr>
        <w:t xml:space="preserve"> new technologies using the </w:t>
      </w:r>
      <w:hyperlink r:id="rId11" w:history="1">
        <w:r w:rsidR="001A2C4A" w:rsidRPr="005F7727">
          <w:rPr>
            <w:rStyle w:val="Hyperlink"/>
            <w:highlight w:val="yellow"/>
          </w:rPr>
          <w:t>Data Preparation File OSeHO</w:t>
        </w:r>
        <w:r w:rsidR="00970169" w:rsidRPr="005F7727">
          <w:rPr>
            <w:rStyle w:val="Hyperlink"/>
            <w:highlight w:val="yellow"/>
          </w:rPr>
          <w:t>1</w:t>
        </w:r>
        <w:r w:rsidR="00164CC5" w:rsidRPr="005F7727">
          <w:rPr>
            <w:rStyle w:val="Hyperlink"/>
            <w:highlight w:val="yellow"/>
          </w:rPr>
          <w:t>2</w:t>
        </w:r>
        <w:r w:rsidR="001A2C4A" w:rsidRPr="005F7727">
          <w:rPr>
            <w:rStyle w:val="Hyperlink"/>
            <w:highlight w:val="yellow"/>
          </w:rPr>
          <w:t>.</w:t>
        </w:r>
      </w:hyperlink>
    </w:p>
    <w:p w14:paraId="4CA2D77A" w14:textId="11EA729F" w:rsidR="00E47E83" w:rsidRPr="0042004C" w:rsidRDefault="00970169">
      <w:pPr>
        <w:numPr>
          <w:ilvl w:val="0"/>
          <w:numId w:val="3"/>
        </w:numPr>
        <w:spacing w:after="40"/>
        <w:ind w:right="213" w:hanging="360"/>
        <w:rPr>
          <w:color w:val="000000" w:themeColor="text1"/>
        </w:rPr>
      </w:pPr>
      <w:r>
        <w:rPr>
          <w:b/>
          <w:color w:val="000000" w:themeColor="text1"/>
        </w:rPr>
        <w:t>IMP</w:t>
      </w:r>
      <w:r w:rsidR="004E6874">
        <w:rPr>
          <w:b/>
          <w:color w:val="000000" w:themeColor="text1"/>
        </w:rPr>
        <w:t>GSL</w:t>
      </w:r>
      <w:r w:rsidR="00A36355" w:rsidRPr="0042004C">
        <w:rPr>
          <w:b/>
          <w:color w:val="000000" w:themeColor="text1"/>
        </w:rPr>
        <w:t xml:space="preserve"> – </w:t>
      </w:r>
      <w:r w:rsidR="004E6874">
        <w:rPr>
          <w:color w:val="000000" w:themeColor="text1"/>
        </w:rPr>
        <w:t>Gasoline</w:t>
      </w:r>
      <w:r>
        <w:rPr>
          <w:color w:val="000000" w:themeColor="text1"/>
        </w:rPr>
        <w:t xml:space="preserve"> imports</w:t>
      </w:r>
      <w:r w:rsidR="00A36355" w:rsidRPr="0042004C">
        <w:rPr>
          <w:b/>
          <w:color w:val="000000" w:themeColor="text1"/>
        </w:rPr>
        <w:t xml:space="preserve"> </w:t>
      </w:r>
    </w:p>
    <w:p w14:paraId="1E315118" w14:textId="0BFB0FDD" w:rsidR="00E47E83" w:rsidRPr="0042004C" w:rsidRDefault="00970169">
      <w:pPr>
        <w:numPr>
          <w:ilvl w:val="0"/>
          <w:numId w:val="3"/>
        </w:numPr>
        <w:spacing w:after="40"/>
        <w:ind w:right="213" w:hanging="360"/>
        <w:rPr>
          <w:color w:val="000000" w:themeColor="text1"/>
        </w:rPr>
      </w:pPr>
      <w:r>
        <w:rPr>
          <w:b/>
          <w:color w:val="000000" w:themeColor="text1"/>
        </w:rPr>
        <w:t>DEM</w:t>
      </w:r>
      <w:r w:rsidR="004E6874">
        <w:rPr>
          <w:b/>
          <w:color w:val="000000" w:themeColor="text1"/>
        </w:rPr>
        <w:t>TRACARGSL</w:t>
      </w:r>
      <w:r w:rsidR="00A36355" w:rsidRPr="0042004C">
        <w:rPr>
          <w:b/>
          <w:color w:val="000000" w:themeColor="text1"/>
        </w:rPr>
        <w:t xml:space="preserve"> – </w:t>
      </w:r>
      <w:r w:rsidR="004E6874">
        <w:rPr>
          <w:color w:val="000000" w:themeColor="text1"/>
        </w:rPr>
        <w:t>Gasoline car</w:t>
      </w:r>
      <w:r>
        <w:rPr>
          <w:color w:val="000000" w:themeColor="text1"/>
        </w:rPr>
        <w:t xml:space="preserve"> in the </w:t>
      </w:r>
      <w:r w:rsidR="004E6874">
        <w:rPr>
          <w:color w:val="000000" w:themeColor="text1"/>
        </w:rPr>
        <w:t>transport</w:t>
      </w:r>
      <w:r>
        <w:rPr>
          <w:color w:val="000000" w:themeColor="text1"/>
        </w:rPr>
        <w:t xml:space="preserve"> sector</w:t>
      </w:r>
    </w:p>
    <w:p w14:paraId="7E19FBE3" w14:textId="31DE0755" w:rsidR="00970169" w:rsidRPr="0042004C" w:rsidRDefault="00970169" w:rsidP="00970169">
      <w:pPr>
        <w:numPr>
          <w:ilvl w:val="0"/>
          <w:numId w:val="3"/>
        </w:numPr>
        <w:spacing w:after="40"/>
        <w:ind w:right="213" w:hanging="360"/>
        <w:rPr>
          <w:color w:val="000000" w:themeColor="text1"/>
        </w:rPr>
      </w:pPr>
      <w:r>
        <w:rPr>
          <w:b/>
          <w:color w:val="000000" w:themeColor="text1"/>
        </w:rPr>
        <w:t>DEM</w:t>
      </w:r>
      <w:r w:rsidR="004E6874">
        <w:rPr>
          <w:b/>
          <w:color w:val="000000" w:themeColor="text1"/>
        </w:rPr>
        <w:t>TRACARNGS</w:t>
      </w:r>
      <w:r w:rsidR="00A36355" w:rsidRPr="0042004C">
        <w:rPr>
          <w:b/>
          <w:color w:val="000000" w:themeColor="text1"/>
        </w:rPr>
        <w:t xml:space="preserve"> – </w:t>
      </w:r>
      <w:r w:rsidR="004E6874">
        <w:rPr>
          <w:color w:val="000000" w:themeColor="text1"/>
        </w:rPr>
        <w:t>Natural gas car in the transport sector</w:t>
      </w:r>
    </w:p>
    <w:p w14:paraId="3C45F28A" w14:textId="6307FB39" w:rsidR="00C3117F" w:rsidRPr="00970169" w:rsidRDefault="00970169" w:rsidP="001E5473">
      <w:pPr>
        <w:numPr>
          <w:ilvl w:val="0"/>
          <w:numId w:val="3"/>
        </w:numPr>
        <w:spacing w:after="0"/>
        <w:ind w:right="213" w:hanging="360"/>
        <w:rPr>
          <w:color w:val="000000" w:themeColor="text1"/>
        </w:rPr>
      </w:pPr>
      <w:r>
        <w:rPr>
          <w:b/>
          <w:color w:val="000000" w:themeColor="text1"/>
        </w:rPr>
        <w:t>DEM</w:t>
      </w:r>
      <w:r w:rsidR="004E6874">
        <w:rPr>
          <w:b/>
          <w:color w:val="000000" w:themeColor="text1"/>
        </w:rPr>
        <w:t>TRACARELC</w:t>
      </w:r>
      <w:r w:rsidR="00A36355" w:rsidRPr="00970169">
        <w:rPr>
          <w:b/>
          <w:color w:val="000000" w:themeColor="text1"/>
        </w:rPr>
        <w:t xml:space="preserve"> – </w:t>
      </w:r>
      <w:r>
        <w:rPr>
          <w:color w:val="000000" w:themeColor="text1"/>
        </w:rPr>
        <w:t>Electric</w:t>
      </w:r>
      <w:r w:rsidR="004E6874">
        <w:rPr>
          <w:color w:val="000000" w:themeColor="text1"/>
        </w:rPr>
        <w:t xml:space="preserve"> car in the transport sector</w:t>
      </w:r>
    </w:p>
    <w:p w14:paraId="3981FB10" w14:textId="77777777" w:rsidR="001A2C4A" w:rsidRPr="001E5473" w:rsidRDefault="001A2C4A" w:rsidP="001A2C4A">
      <w:pPr>
        <w:spacing w:after="0"/>
        <w:ind w:left="721" w:right="213" w:firstLine="0"/>
        <w:rPr>
          <w:color w:val="000000" w:themeColor="text1"/>
        </w:rPr>
      </w:pPr>
    </w:p>
    <w:p w14:paraId="2701CB57" w14:textId="572D6B96" w:rsidR="00E47E83" w:rsidRPr="00C3117F" w:rsidRDefault="00A36355" w:rsidP="00C3117F">
      <w:pPr>
        <w:ind w:right="213"/>
        <w:rPr>
          <w:color w:val="000000" w:themeColor="text1"/>
        </w:rPr>
      </w:pPr>
      <w:r w:rsidRPr="00C3117F">
        <w:rPr>
          <w:color w:val="000000" w:themeColor="text1"/>
        </w:rPr>
        <w:t xml:space="preserve">Repeat the same steps shown for Primary Supply Technology and Power Plants in </w:t>
      </w:r>
      <w:r w:rsidR="006E5FE5" w:rsidRPr="00C3117F">
        <w:rPr>
          <w:b/>
          <w:color w:val="000000" w:themeColor="text1"/>
        </w:rPr>
        <w:t>Hands-on</w:t>
      </w:r>
      <w:r w:rsidRPr="00C3117F">
        <w:rPr>
          <w:b/>
          <w:color w:val="000000" w:themeColor="text1"/>
        </w:rPr>
        <w:t xml:space="preserve"> 6. </w:t>
      </w:r>
      <w:r w:rsidR="00F161D3" w:rsidRPr="00C3117F">
        <w:rPr>
          <w:b/>
          <w:color w:val="000000" w:themeColor="text1"/>
        </w:rPr>
        <w:t xml:space="preserve"> </w:t>
      </w:r>
      <w:r w:rsidR="00A50ECB" w:rsidRPr="00A50ECB">
        <w:rPr>
          <w:bCs/>
          <w:i/>
          <w:iCs/>
          <w:color w:val="FF0000"/>
        </w:rPr>
        <w:t xml:space="preserve">Don’t forget to add the emission activity ratio for the </w:t>
      </w:r>
      <w:r w:rsidR="00164CC5">
        <w:rPr>
          <w:bCs/>
          <w:i/>
          <w:iCs/>
          <w:color w:val="FF0000"/>
        </w:rPr>
        <w:t>gasoline car and natural gas car</w:t>
      </w:r>
      <w:r w:rsidR="00A50ECB" w:rsidRPr="00A50ECB">
        <w:rPr>
          <w:bCs/>
          <w:i/>
          <w:iCs/>
          <w:color w:val="FF0000"/>
        </w:rPr>
        <w:t>.</w:t>
      </w:r>
      <w:r w:rsidR="00A50ECB">
        <w:rPr>
          <w:bCs/>
          <w:i/>
          <w:iCs/>
          <w:color w:val="FF0000"/>
        </w:rPr>
        <w:t xml:space="preserve"> The new technologies should look like the image below.</w:t>
      </w:r>
    </w:p>
    <w:p w14:paraId="2DD7310E" w14:textId="67A29E8D" w:rsidR="00F40D71" w:rsidRDefault="00F40D71" w:rsidP="00CC71C7">
      <w:pPr>
        <w:spacing w:after="0" w:line="259" w:lineRule="auto"/>
      </w:pPr>
    </w:p>
    <w:p w14:paraId="563FDCD4" w14:textId="77777777" w:rsidR="00C5355F" w:rsidRDefault="00C5355F" w:rsidP="00CC71C7">
      <w:pPr>
        <w:spacing w:after="0" w:line="259" w:lineRule="auto"/>
      </w:pPr>
    </w:p>
    <w:p w14:paraId="3AF55B2D" w14:textId="41A047C9" w:rsidR="00FD05B1" w:rsidRDefault="004E6874" w:rsidP="00CC71C7">
      <w:pPr>
        <w:spacing w:after="0" w:line="259" w:lineRule="auto"/>
      </w:pPr>
      <w:r>
        <w:rPr>
          <w:noProof/>
        </w:rPr>
        <w:drawing>
          <wp:inline distT="0" distB="0" distL="0" distR="0" wp14:anchorId="1FA2DCEE" wp14:editId="443D9F89">
            <wp:extent cx="5896545" cy="3122080"/>
            <wp:effectExtent l="0" t="0" r="0" b="2540"/>
            <wp:docPr id="1679895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87" cy="313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28454" w14:textId="3B115E8C" w:rsidR="00E47E83" w:rsidRDefault="00A36355">
      <w:pPr>
        <w:spacing w:after="0" w:line="259" w:lineRule="auto"/>
        <w:ind w:left="-1" w:firstLine="0"/>
      </w:pPr>
      <w:r>
        <w:t xml:space="preserve"> </w:t>
      </w:r>
    </w:p>
    <w:p w14:paraId="2EFB3514" w14:textId="77777777" w:rsidR="00E47E83" w:rsidRDefault="00A36355" w:rsidP="00CC71C7">
      <w:pPr>
        <w:pStyle w:val="Heading1"/>
        <w:ind w:left="0" w:firstLine="0"/>
      </w:pPr>
      <w:r>
        <w:t xml:space="preserve">Run the model and check the results </w:t>
      </w:r>
    </w:p>
    <w:p w14:paraId="762FFA55" w14:textId="77777777" w:rsidR="00E47E83" w:rsidRDefault="00A36355">
      <w:pPr>
        <w:spacing w:after="307" w:line="259" w:lineRule="auto"/>
        <w:ind w:left="-3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CA2596E" wp14:editId="4B4D9359">
                <wp:extent cx="5984241" cy="28575"/>
                <wp:effectExtent l="0" t="0" r="0" b="0"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1" cy="28575"/>
                          <a:chOff x="0" y="0"/>
                          <a:chExt cx="5984241" cy="28575"/>
                        </a:xfrm>
                      </wpg:grpSpPr>
                      <wps:wsp>
                        <wps:cNvPr id="2369" name="Shape 2369"/>
                        <wps:cNvSpPr/>
                        <wps:spPr>
                          <a:xfrm>
                            <a:off x="0" y="0"/>
                            <a:ext cx="598424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1" h="28575">
                                <a:moveTo>
                                  <a:pt x="0" y="0"/>
                                </a:moveTo>
                                <a:lnTo>
                                  <a:pt x="5984241" y="0"/>
                                </a:lnTo>
                                <a:lnTo>
                                  <a:pt x="598424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7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9" style="width:471.2pt;height:2.25pt;mso-position-horizontal-relative:char;mso-position-vertical-relative:line" coordsize="59842,285">
                <v:shape id="Shape 2370" style="position:absolute;width:59842;height:285;left:0;top:0;" coordsize="5984241,28575" path="m0,0l5984241,0l5984241,28575l0,28575l0,0">
                  <v:stroke weight="0pt" endcap="flat" joinstyle="round" on="false" color="#000000" opacity="0"/>
                  <v:fill on="true" color="#2b579a"/>
                </v:shape>
              </v:group>
            </w:pict>
          </mc:Fallback>
        </mc:AlternateContent>
      </w:r>
    </w:p>
    <w:p w14:paraId="6DD0A39A" w14:textId="20FEE0A0" w:rsidR="003C1548" w:rsidRDefault="003C1548" w:rsidP="003C1548">
      <w:pPr>
        <w:spacing w:after="98"/>
        <w:ind w:left="-5" w:right="213"/>
        <w:rPr>
          <w:lang w:val="en-GB"/>
        </w:rPr>
      </w:pPr>
      <w:r w:rsidRPr="002B7144">
        <w:rPr>
          <w:lang w:val="en-GB"/>
        </w:rPr>
        <w:t xml:space="preserve">Run the model in the user interface as demonstrated in previous exercises. Since we now have </w:t>
      </w:r>
      <w:r>
        <w:rPr>
          <w:lang w:val="en-GB"/>
        </w:rPr>
        <w:t>four</w:t>
      </w:r>
      <w:r w:rsidRPr="002B7144">
        <w:rPr>
          <w:lang w:val="en-GB"/>
        </w:rPr>
        <w:t xml:space="preserve"> energy demands, we need to be mindful of how we plot the results for Production by Technology by Mode (PJ).</w:t>
      </w:r>
      <w:r>
        <w:rPr>
          <w:lang w:val="en-GB"/>
        </w:rPr>
        <w:t xml:space="preserve"> </w:t>
      </w:r>
      <w:r w:rsidRPr="002B7144">
        <w:rPr>
          <w:lang w:val="en-GB"/>
        </w:rPr>
        <w:t>First, filter for the power plants, as done previously, and compare the results between HO</w:t>
      </w:r>
      <w:r>
        <w:rPr>
          <w:lang w:val="en-GB"/>
        </w:rPr>
        <w:t>12,</w:t>
      </w:r>
      <w:r w:rsidRPr="002B7144">
        <w:rPr>
          <w:lang w:val="en-GB"/>
        </w:rPr>
        <w:t xml:space="preserve"> HO</w:t>
      </w:r>
      <w:r>
        <w:rPr>
          <w:lang w:val="en-GB"/>
        </w:rPr>
        <w:t>11, and HO10</w:t>
      </w:r>
      <w:r w:rsidRPr="002B7144">
        <w:rPr>
          <w:lang w:val="en-GB"/>
        </w:rPr>
        <w:t>. The graph should resemble the image shown below.</w:t>
      </w:r>
    </w:p>
    <w:p w14:paraId="20F878F8" w14:textId="500C7B0F" w:rsidR="002B7144" w:rsidRDefault="002B7144" w:rsidP="002B7144">
      <w:pPr>
        <w:spacing w:after="98"/>
        <w:ind w:left="-5" w:right="213"/>
        <w:rPr>
          <w:noProof/>
        </w:rPr>
      </w:pPr>
    </w:p>
    <w:p w14:paraId="0577D2F1" w14:textId="77777777" w:rsidR="003C1548" w:rsidRDefault="003C1548" w:rsidP="002B7144">
      <w:pPr>
        <w:spacing w:after="98"/>
        <w:ind w:left="-5" w:right="213"/>
        <w:rPr>
          <w:noProof/>
        </w:rPr>
      </w:pPr>
    </w:p>
    <w:p w14:paraId="34D59AD8" w14:textId="77777777" w:rsidR="003C1548" w:rsidRDefault="003C1548" w:rsidP="002B7144">
      <w:pPr>
        <w:spacing w:after="98"/>
        <w:ind w:left="-5" w:right="213"/>
        <w:rPr>
          <w:noProof/>
        </w:rPr>
      </w:pPr>
    </w:p>
    <w:p w14:paraId="43D3BAAB" w14:textId="77777777" w:rsidR="003C1548" w:rsidRDefault="003C1548" w:rsidP="002B7144">
      <w:pPr>
        <w:spacing w:after="98"/>
        <w:ind w:left="-5" w:right="213"/>
        <w:rPr>
          <w:noProof/>
        </w:rPr>
      </w:pPr>
    </w:p>
    <w:p w14:paraId="02F35910" w14:textId="77777777" w:rsidR="003C1548" w:rsidRDefault="003C1548" w:rsidP="002B7144">
      <w:pPr>
        <w:spacing w:after="98"/>
        <w:ind w:left="-5" w:right="213"/>
        <w:rPr>
          <w:noProof/>
        </w:rPr>
      </w:pPr>
    </w:p>
    <w:p w14:paraId="0E017F35" w14:textId="77777777" w:rsidR="003C1548" w:rsidRDefault="003C1548" w:rsidP="002B7144">
      <w:pPr>
        <w:spacing w:after="98"/>
        <w:ind w:left="-5" w:right="213"/>
        <w:rPr>
          <w:noProof/>
        </w:rPr>
      </w:pPr>
    </w:p>
    <w:p w14:paraId="5DA81A54" w14:textId="77777777" w:rsidR="003C1548" w:rsidRDefault="003C1548" w:rsidP="002B7144">
      <w:pPr>
        <w:spacing w:after="98"/>
        <w:ind w:left="-5" w:right="213"/>
        <w:rPr>
          <w:lang w:val="en-GB"/>
        </w:rPr>
      </w:pPr>
    </w:p>
    <w:p w14:paraId="0E6FD93C" w14:textId="77777777" w:rsidR="003C1548" w:rsidRPr="00BB0EEA" w:rsidRDefault="003C1548" w:rsidP="003C1548">
      <w:pPr>
        <w:spacing w:after="98"/>
        <w:ind w:left="-5" w:right="213"/>
        <w:rPr>
          <w:b/>
          <w:bCs/>
          <w:lang w:val="en-GB"/>
        </w:rPr>
      </w:pPr>
      <w:r w:rsidRPr="00BB0EEA">
        <w:rPr>
          <w:b/>
          <w:bCs/>
          <w:lang w:val="en-GB"/>
        </w:rPr>
        <w:lastRenderedPageBreak/>
        <w:t>Energy production in the power sector</w:t>
      </w:r>
    </w:p>
    <w:p w14:paraId="73ED8765" w14:textId="34ACF7B4" w:rsidR="003C1548" w:rsidRPr="000050A4" w:rsidRDefault="00166C95" w:rsidP="003C1548">
      <w:pPr>
        <w:spacing w:after="98"/>
        <w:ind w:left="-5" w:right="213"/>
        <w:rPr>
          <w:lang w:val="en-GB"/>
        </w:rPr>
      </w:pPr>
      <w:r>
        <w:rPr>
          <w:noProof/>
        </w:rPr>
        <w:drawing>
          <wp:inline distT="0" distB="0" distL="0" distR="0" wp14:anchorId="6AA7878F" wp14:editId="5608FFCD">
            <wp:extent cx="6087110" cy="3235325"/>
            <wp:effectExtent l="0" t="0" r="8890" b="3175"/>
            <wp:docPr id="59119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954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1B29" w14:textId="77777777" w:rsidR="003C1548" w:rsidRDefault="003C1548" w:rsidP="003C1548">
      <w:pPr>
        <w:spacing w:after="98"/>
        <w:ind w:left="-5" w:right="213"/>
      </w:pPr>
    </w:p>
    <w:p w14:paraId="1F0BDB58" w14:textId="5F87F488" w:rsidR="00166C95" w:rsidRDefault="00166C95" w:rsidP="000050A4">
      <w:pPr>
        <w:spacing w:after="98"/>
        <w:ind w:left="-5" w:right="213"/>
        <w:rPr>
          <w:b/>
          <w:bCs/>
        </w:rPr>
      </w:pPr>
      <w:r w:rsidRPr="00166C95">
        <w:rPr>
          <w:lang w:val="en-GB"/>
        </w:rPr>
        <w:t>In this exercise, the behaviour of the power, residential, and industrial sectors is identical to that observed in Hands-On Exercise 11. The transport secto</w:t>
      </w:r>
      <w:r>
        <w:rPr>
          <w:lang w:val="en-GB"/>
        </w:rPr>
        <w:t>r</w:t>
      </w:r>
      <w:r w:rsidRPr="00166C95">
        <w:rPr>
          <w:lang w:val="en-GB"/>
        </w:rPr>
        <w:t xml:space="preserve"> is entirely satisfied by gasoline cars throughout the entire modelling period.</w:t>
      </w:r>
    </w:p>
    <w:p w14:paraId="50D6755A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774A3122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1CC100C9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650727F2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7C2A8997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59F8BBA5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5B9A6F2C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1A07CCD9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160452B6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11003F36" w14:textId="77777777" w:rsidR="00166C95" w:rsidRDefault="00166C95" w:rsidP="000050A4">
      <w:pPr>
        <w:spacing w:after="98"/>
        <w:ind w:left="-5" w:right="213"/>
        <w:rPr>
          <w:b/>
          <w:bCs/>
        </w:rPr>
      </w:pPr>
    </w:p>
    <w:p w14:paraId="60ADAD2D" w14:textId="5185B31D" w:rsidR="000050A4" w:rsidRDefault="000050A4" w:rsidP="000050A4">
      <w:pPr>
        <w:spacing w:after="98"/>
        <w:ind w:left="-5" w:right="213"/>
        <w:rPr>
          <w:b/>
          <w:bCs/>
        </w:rPr>
      </w:pPr>
      <w:r>
        <w:rPr>
          <w:b/>
          <w:bCs/>
        </w:rPr>
        <w:t>Energy production in the transport sector</w:t>
      </w:r>
    </w:p>
    <w:p w14:paraId="58015180" w14:textId="5327A8A5" w:rsidR="003C1548" w:rsidRPr="000050A4" w:rsidRDefault="00166C95" w:rsidP="003C1548">
      <w:pPr>
        <w:spacing w:after="98"/>
        <w:ind w:left="-5" w:right="213"/>
      </w:pPr>
      <w:r>
        <w:rPr>
          <w:noProof/>
        </w:rPr>
        <w:lastRenderedPageBreak/>
        <w:drawing>
          <wp:inline distT="0" distB="0" distL="0" distR="0" wp14:anchorId="337D9424" wp14:editId="4E836309">
            <wp:extent cx="6087110" cy="3234055"/>
            <wp:effectExtent l="0" t="0" r="8890" b="4445"/>
            <wp:docPr id="2118883293" name="Picture 1" descr="A graph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83293" name="Picture 1" descr="A graph on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6EF8" w14:textId="77777777" w:rsidR="003C1548" w:rsidRDefault="003C1548" w:rsidP="003C1548">
      <w:pPr>
        <w:spacing w:after="98"/>
        <w:ind w:left="-5" w:right="213"/>
        <w:rPr>
          <w:b/>
          <w:bCs/>
        </w:rPr>
      </w:pPr>
      <w:r>
        <w:rPr>
          <w:b/>
          <w:bCs/>
        </w:rPr>
        <w:t>Energy production in the industrial sector</w:t>
      </w:r>
    </w:p>
    <w:p w14:paraId="36CE0745" w14:textId="31D6506A" w:rsidR="003C1548" w:rsidRDefault="00166C95" w:rsidP="003C1548">
      <w:pPr>
        <w:spacing w:after="98"/>
        <w:ind w:left="-5" w:right="213"/>
        <w:rPr>
          <w:b/>
          <w:bCs/>
        </w:rPr>
      </w:pPr>
      <w:r>
        <w:rPr>
          <w:noProof/>
        </w:rPr>
        <w:drawing>
          <wp:inline distT="0" distB="0" distL="0" distR="0" wp14:anchorId="05D7C54F" wp14:editId="74F71A7E">
            <wp:extent cx="6087110" cy="3227705"/>
            <wp:effectExtent l="0" t="0" r="8890" b="0"/>
            <wp:docPr id="43757843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78437" name="Picture 1" descr="A screenshot of a grap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C07B" w14:textId="77777777" w:rsidR="003C1548" w:rsidRDefault="003C1548" w:rsidP="003C1548">
      <w:pPr>
        <w:spacing w:after="98"/>
        <w:ind w:left="-5" w:right="213"/>
        <w:rPr>
          <w:b/>
          <w:bCs/>
        </w:rPr>
      </w:pPr>
    </w:p>
    <w:p w14:paraId="4059DD11" w14:textId="77777777" w:rsidR="003C1548" w:rsidRDefault="003C1548" w:rsidP="003C1548">
      <w:pPr>
        <w:spacing w:after="98"/>
        <w:ind w:left="-5" w:right="213"/>
        <w:rPr>
          <w:b/>
          <w:bCs/>
        </w:rPr>
      </w:pPr>
      <w:r>
        <w:rPr>
          <w:b/>
          <w:bCs/>
        </w:rPr>
        <w:t>Energy production in the residential sector</w:t>
      </w:r>
    </w:p>
    <w:p w14:paraId="5282995C" w14:textId="20056B47" w:rsidR="003C1548" w:rsidRDefault="00166C95" w:rsidP="003C1548">
      <w:pPr>
        <w:spacing w:after="98"/>
        <w:ind w:left="-5" w:right="213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AF13320" wp14:editId="21CA6F00">
            <wp:extent cx="6087110" cy="3234055"/>
            <wp:effectExtent l="0" t="0" r="8890" b="4445"/>
            <wp:docPr id="26989160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91607" name="Picture 1" descr="A screenshot of a graph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E65F" w14:textId="77777777" w:rsidR="00455B8A" w:rsidRDefault="00455B8A" w:rsidP="003C1548">
      <w:pPr>
        <w:spacing w:after="98"/>
        <w:ind w:left="-5" w:right="213"/>
        <w:rPr>
          <w:b/>
          <w:bCs/>
        </w:rPr>
      </w:pPr>
    </w:p>
    <w:p w14:paraId="7742437F" w14:textId="0ADACB7F" w:rsidR="003C1548" w:rsidRDefault="003C1548" w:rsidP="003C1548">
      <w:pPr>
        <w:spacing w:after="98"/>
        <w:ind w:left="-5" w:right="213"/>
      </w:pPr>
      <w:r w:rsidRPr="00A55999">
        <w:rPr>
          <w:b/>
          <w:bCs/>
        </w:rPr>
        <w:t>Question</w:t>
      </w:r>
      <w:r>
        <w:rPr>
          <w:b/>
          <w:bCs/>
        </w:rPr>
        <w:t xml:space="preserve"> to consider</w:t>
      </w:r>
      <w:r w:rsidRPr="00A55999">
        <w:rPr>
          <w:b/>
          <w:bCs/>
        </w:rPr>
        <w:t>:</w:t>
      </w:r>
      <w:r>
        <w:t xml:space="preserve"> </w:t>
      </w:r>
      <w:r w:rsidR="00455B8A" w:rsidRPr="00455B8A">
        <w:t xml:space="preserve">If </w:t>
      </w:r>
      <w:r w:rsidR="00166C95">
        <w:t>gasoline</w:t>
      </w:r>
      <w:r w:rsidR="00455B8A" w:rsidRPr="00455B8A">
        <w:t xml:space="preserve"> w</w:t>
      </w:r>
      <w:r w:rsidR="00166C95">
        <w:t>as</w:t>
      </w:r>
      <w:r w:rsidR="00455B8A" w:rsidRPr="00455B8A">
        <w:t xml:space="preserve"> not available for the transport sector, what would be the impacts on other sectors? How could this situation be model</w:t>
      </w:r>
      <w:r w:rsidR="00C85E36">
        <w:t>l</w:t>
      </w:r>
      <w:r w:rsidR="00455B8A" w:rsidRPr="00455B8A">
        <w:t>ed?</w:t>
      </w:r>
    </w:p>
    <w:p w14:paraId="4424609D" w14:textId="77777777" w:rsidR="003C1548" w:rsidRDefault="003C1548" w:rsidP="003C1548">
      <w:pPr>
        <w:spacing w:after="98"/>
        <w:ind w:left="-5" w:right="213"/>
      </w:pPr>
    </w:p>
    <w:p w14:paraId="429B3C14" w14:textId="77777777" w:rsidR="003C1548" w:rsidRDefault="003C1548" w:rsidP="003C1548">
      <w:pPr>
        <w:spacing w:after="98"/>
        <w:ind w:left="-5" w:right="213"/>
      </w:pPr>
    </w:p>
    <w:p w14:paraId="585CAB53" w14:textId="77777777" w:rsidR="003C1548" w:rsidRDefault="003C1548" w:rsidP="003C1548">
      <w:pPr>
        <w:spacing w:after="98"/>
        <w:ind w:left="-5" w:right="213"/>
      </w:pPr>
    </w:p>
    <w:p w14:paraId="762563BE" w14:textId="77777777" w:rsidR="003C1548" w:rsidRDefault="003C1548" w:rsidP="003C1548">
      <w:pPr>
        <w:spacing w:after="98"/>
        <w:ind w:left="-5" w:right="213"/>
      </w:pPr>
    </w:p>
    <w:p w14:paraId="13707300" w14:textId="77777777" w:rsidR="003C1548" w:rsidRDefault="003C1548" w:rsidP="003C1548">
      <w:pPr>
        <w:spacing w:after="92" w:line="259" w:lineRule="auto"/>
        <w:ind w:left="-1" w:right="165" w:firstLine="0"/>
        <w:jc w:val="right"/>
      </w:pPr>
      <w:r>
        <w:t xml:space="preserve"> </w:t>
      </w:r>
    </w:p>
    <w:p w14:paraId="5BF88DF5" w14:textId="77777777" w:rsidR="003C1548" w:rsidRDefault="003C1548" w:rsidP="003C1548">
      <w:pPr>
        <w:spacing w:after="92" w:line="259" w:lineRule="auto"/>
        <w:ind w:left="0" w:right="165" w:firstLine="0"/>
      </w:pPr>
    </w:p>
    <w:p w14:paraId="35EFD579" w14:textId="4D6B507D" w:rsidR="00195D99" w:rsidRDefault="00195D99" w:rsidP="003C1548">
      <w:pPr>
        <w:spacing w:after="98"/>
        <w:ind w:left="-5" w:right="213"/>
      </w:pPr>
    </w:p>
    <w:sectPr w:rsidR="00195D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867" w:right="1213" w:bottom="2266" w:left="1441" w:header="283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C0B7D" w14:textId="77777777" w:rsidR="00EC16F6" w:rsidRDefault="00EC16F6">
      <w:pPr>
        <w:spacing w:after="0" w:line="240" w:lineRule="auto"/>
      </w:pPr>
      <w:r>
        <w:separator/>
      </w:r>
    </w:p>
  </w:endnote>
  <w:endnote w:type="continuationSeparator" w:id="0">
    <w:p w14:paraId="2D5B05AF" w14:textId="77777777" w:rsidR="00EC16F6" w:rsidRDefault="00EC1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7E0DF" w14:textId="77777777" w:rsidR="00E47E83" w:rsidRDefault="00A36355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6D9B5C" wp14:editId="25EDF4CF">
              <wp:simplePos x="0" y="0"/>
              <wp:positionH relativeFrom="page">
                <wp:posOffset>918210</wp:posOffset>
              </wp:positionH>
              <wp:positionV relativeFrom="page">
                <wp:posOffset>9521342</wp:posOffset>
              </wp:positionV>
              <wp:extent cx="5939156" cy="25400"/>
              <wp:effectExtent l="0" t="0" r="0" b="0"/>
              <wp:wrapSquare wrapText="bothSides"/>
              <wp:docPr id="2299" name="Group 2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9156" cy="25400"/>
                        <a:chOff x="0" y="0"/>
                        <a:chExt cx="5939156" cy="25400"/>
                      </a:xfrm>
                    </wpg:grpSpPr>
                    <wps:wsp>
                      <wps:cNvPr id="2300" name="Shape 2300"/>
                      <wps:cNvSpPr/>
                      <wps:spPr>
                        <a:xfrm>
                          <a:off x="0" y="0"/>
                          <a:ext cx="5939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156">
                              <a:moveTo>
                                <a:pt x="0" y="0"/>
                              </a:moveTo>
                              <a:lnTo>
                                <a:pt x="5939156" y="0"/>
                              </a:lnTo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B9CDE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9" style="width:467.65pt;height:2pt;position:absolute;mso-position-horizontal-relative:page;mso-position-horizontal:absolute;margin-left:72.3pt;mso-position-vertical-relative:page;margin-top:749.712pt;" coordsize="59391,254">
              <v:shape id="Shape 2300" style="position:absolute;width:59391;height:0;left:0;top:0;" coordsize="5939156,0" path="m0,0l5939156,0">
                <v:stroke weight="2pt" endcap="flat" joinstyle="round" on="true" color="#b9cde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Verdana" w:eastAsia="Verdana" w:hAnsi="Verdana" w:cs="Verdana"/>
        <w:sz w:val="16"/>
      </w:rPr>
      <w:t xml:space="preserve">CCG </w:t>
    </w:r>
    <w:r>
      <w:rPr>
        <w:rFonts w:ascii="Verdana" w:eastAsia="Verdana" w:hAnsi="Verdana" w:cs="Verdana"/>
        <w:b/>
        <w:sz w:val="16"/>
      </w:rPr>
      <w:t xml:space="preserve">2021  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Quattrocento Sans" w:eastAsia="Quattrocento Sans" w:hAnsi="Quattrocento Sans" w:cs="Quattrocento Sans"/>
      </w:rPr>
      <w:t>1</w:t>
    </w:r>
    <w:r>
      <w:rPr>
        <w:rFonts w:ascii="Quattrocento Sans" w:eastAsia="Quattrocento Sans" w:hAnsi="Quattrocento Sans" w:cs="Quattrocento Sans"/>
      </w:rPr>
      <w:fldChar w:fldCharType="end"/>
    </w:r>
    <w:r>
      <w:rPr>
        <w:rFonts w:ascii="Quattrocento Sans" w:eastAsia="Quattrocento Sans" w:hAnsi="Quattrocento Sans" w:cs="Quattrocento Sans"/>
      </w:rPr>
      <w:t xml:space="preserve"> </w:t>
    </w:r>
    <w:r>
      <w:rPr>
        <w:rFonts w:ascii="Ubuntu" w:eastAsia="Ubuntu" w:hAnsi="Ubuntu" w:cs="Ubuntu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71942" w14:textId="0D4EBCC2" w:rsidR="00E47E83" w:rsidRDefault="00A36355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4D5819E" wp14:editId="7DDA4AC2">
              <wp:simplePos x="0" y="0"/>
              <wp:positionH relativeFrom="page">
                <wp:posOffset>918210</wp:posOffset>
              </wp:positionH>
              <wp:positionV relativeFrom="page">
                <wp:posOffset>9521342</wp:posOffset>
              </wp:positionV>
              <wp:extent cx="5939156" cy="25400"/>
              <wp:effectExtent l="0" t="0" r="0" b="0"/>
              <wp:wrapSquare wrapText="bothSides"/>
              <wp:docPr id="2272" name="Group 2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9156" cy="25400"/>
                        <a:chOff x="0" y="0"/>
                        <a:chExt cx="5939156" cy="25400"/>
                      </a:xfrm>
                    </wpg:grpSpPr>
                    <wps:wsp>
                      <wps:cNvPr id="2273" name="Shape 2273"/>
                      <wps:cNvSpPr/>
                      <wps:spPr>
                        <a:xfrm>
                          <a:off x="0" y="0"/>
                          <a:ext cx="5939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156">
                              <a:moveTo>
                                <a:pt x="0" y="0"/>
                              </a:moveTo>
                              <a:lnTo>
                                <a:pt x="5939156" y="0"/>
                              </a:lnTo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B9CDE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2" style="width:467.65pt;height:2pt;position:absolute;mso-position-horizontal-relative:page;mso-position-horizontal:absolute;margin-left:72.3pt;mso-position-vertical-relative:page;margin-top:749.712pt;" coordsize="59391,254">
              <v:shape id="Shape 2273" style="position:absolute;width:59391;height:0;left:0;top:0;" coordsize="5939156,0" path="m0,0l5939156,0">
                <v:stroke weight="2pt" endcap="flat" joinstyle="round" on="true" color="#b9cde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Verdana" w:eastAsia="Verdana" w:hAnsi="Verdana" w:cs="Verdana"/>
        <w:sz w:val="16"/>
      </w:rPr>
      <w:t xml:space="preserve">CCG </w:t>
    </w:r>
    <w:r>
      <w:rPr>
        <w:rFonts w:ascii="Verdana" w:eastAsia="Verdana" w:hAnsi="Verdana" w:cs="Verdana"/>
        <w:b/>
        <w:sz w:val="16"/>
      </w:rPr>
      <w:t>202</w:t>
    </w:r>
    <w:r w:rsidR="0033423D">
      <w:rPr>
        <w:rFonts w:ascii="Verdana" w:eastAsia="Verdana" w:hAnsi="Verdana" w:cs="Verdana"/>
        <w:b/>
        <w:sz w:val="16"/>
      </w:rPr>
      <w:t>4</w:t>
    </w:r>
    <w:r>
      <w:rPr>
        <w:rFonts w:ascii="Verdana" w:eastAsia="Verdana" w:hAnsi="Verdana" w:cs="Verdana"/>
        <w:b/>
        <w:sz w:val="16"/>
      </w:rPr>
      <w:t xml:space="preserve"> 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Quattrocento Sans" w:eastAsia="Quattrocento Sans" w:hAnsi="Quattrocento Sans" w:cs="Quattrocento Sans"/>
      </w:rPr>
      <w:t>1</w:t>
    </w:r>
    <w:r>
      <w:rPr>
        <w:rFonts w:ascii="Quattrocento Sans" w:eastAsia="Quattrocento Sans" w:hAnsi="Quattrocento Sans" w:cs="Quattrocento Sans"/>
      </w:rPr>
      <w:fldChar w:fldCharType="end"/>
    </w:r>
    <w:r>
      <w:rPr>
        <w:rFonts w:ascii="Quattrocento Sans" w:eastAsia="Quattrocento Sans" w:hAnsi="Quattrocento Sans" w:cs="Quattrocento Sans"/>
      </w:rPr>
      <w:t xml:space="preserve"> </w:t>
    </w:r>
    <w:r>
      <w:rPr>
        <w:rFonts w:ascii="Ubuntu" w:eastAsia="Ubuntu" w:hAnsi="Ubuntu" w:cs="Ubuntu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DE3D2" w14:textId="77777777" w:rsidR="00E47E83" w:rsidRDefault="00A36355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B31399" wp14:editId="2B0379D3">
              <wp:simplePos x="0" y="0"/>
              <wp:positionH relativeFrom="page">
                <wp:posOffset>918210</wp:posOffset>
              </wp:positionH>
              <wp:positionV relativeFrom="page">
                <wp:posOffset>9521342</wp:posOffset>
              </wp:positionV>
              <wp:extent cx="5939156" cy="25400"/>
              <wp:effectExtent l="0" t="0" r="0" b="0"/>
              <wp:wrapSquare wrapText="bothSides"/>
              <wp:docPr id="2245" name="Group 2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9156" cy="25400"/>
                        <a:chOff x="0" y="0"/>
                        <a:chExt cx="5939156" cy="25400"/>
                      </a:xfrm>
                    </wpg:grpSpPr>
                    <wps:wsp>
                      <wps:cNvPr id="2246" name="Shape 2246"/>
                      <wps:cNvSpPr/>
                      <wps:spPr>
                        <a:xfrm>
                          <a:off x="0" y="0"/>
                          <a:ext cx="5939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9156">
                              <a:moveTo>
                                <a:pt x="0" y="0"/>
                              </a:moveTo>
                              <a:lnTo>
                                <a:pt x="5939156" y="0"/>
                              </a:lnTo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B9CDE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5" style="width:467.65pt;height:2pt;position:absolute;mso-position-horizontal-relative:page;mso-position-horizontal:absolute;margin-left:72.3pt;mso-position-vertical-relative:page;margin-top:749.712pt;" coordsize="59391,254">
              <v:shape id="Shape 2246" style="position:absolute;width:59391;height:0;left:0;top:0;" coordsize="5939156,0" path="m0,0l5939156,0">
                <v:stroke weight="2pt" endcap="flat" joinstyle="round" on="true" color="#b9cde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Verdana" w:eastAsia="Verdana" w:hAnsi="Verdana" w:cs="Verdana"/>
        <w:sz w:val="16"/>
      </w:rPr>
      <w:t xml:space="preserve">CCG </w:t>
    </w:r>
    <w:r>
      <w:rPr>
        <w:rFonts w:ascii="Verdana" w:eastAsia="Verdana" w:hAnsi="Verdana" w:cs="Verdana"/>
        <w:b/>
        <w:sz w:val="16"/>
      </w:rPr>
      <w:t xml:space="preserve">2021                                                                                                                                               </w:t>
    </w:r>
    <w:r>
      <w:rPr>
        <w:rFonts w:ascii="Quattrocento Sans" w:eastAsia="Quattrocento Sans" w:hAnsi="Quattrocento Sans" w:cs="Quattrocento Sans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Quattrocento Sans" w:eastAsia="Quattrocento Sans" w:hAnsi="Quattrocento Sans" w:cs="Quattrocento Sans"/>
      </w:rPr>
      <w:t>1</w:t>
    </w:r>
    <w:r>
      <w:rPr>
        <w:rFonts w:ascii="Quattrocento Sans" w:eastAsia="Quattrocento Sans" w:hAnsi="Quattrocento Sans" w:cs="Quattrocento Sans"/>
      </w:rPr>
      <w:fldChar w:fldCharType="end"/>
    </w:r>
    <w:r>
      <w:rPr>
        <w:rFonts w:ascii="Quattrocento Sans" w:eastAsia="Quattrocento Sans" w:hAnsi="Quattrocento Sans" w:cs="Quattrocento Sans"/>
      </w:rPr>
      <w:t xml:space="preserve"> </w:t>
    </w:r>
    <w:r>
      <w:rPr>
        <w:rFonts w:ascii="Ubuntu" w:eastAsia="Ubuntu" w:hAnsi="Ubuntu" w:cs="Ubuntu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CB7B6" w14:textId="77777777" w:rsidR="00EC16F6" w:rsidRDefault="00EC16F6">
      <w:pPr>
        <w:spacing w:after="0" w:line="240" w:lineRule="auto"/>
      </w:pPr>
      <w:r>
        <w:separator/>
      </w:r>
    </w:p>
  </w:footnote>
  <w:footnote w:type="continuationSeparator" w:id="0">
    <w:p w14:paraId="21143734" w14:textId="77777777" w:rsidR="00EC16F6" w:rsidRDefault="00EC1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51176" w14:textId="77777777" w:rsidR="00E47E83" w:rsidRDefault="00A36355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0828EEB" wp14:editId="1BB199CD">
          <wp:simplePos x="0" y="0"/>
          <wp:positionH relativeFrom="page">
            <wp:posOffset>914400</wp:posOffset>
          </wp:positionH>
          <wp:positionV relativeFrom="page">
            <wp:posOffset>179705</wp:posOffset>
          </wp:positionV>
          <wp:extent cx="848995" cy="848995"/>
          <wp:effectExtent l="0" t="0" r="0" b="0"/>
          <wp:wrapSquare wrapText="bothSides"/>
          <wp:docPr id="135" name="Picture 1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Picture 1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4ADB8467" w14:textId="77777777" w:rsidR="00E47E83" w:rsidRDefault="00A36355">
    <w:pPr>
      <w:spacing w:after="0" w:line="259" w:lineRule="auto"/>
      <w:ind w:left="0" w:firstLine="0"/>
      <w:jc w:val="left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BACED" w14:textId="77777777" w:rsidR="00E47E83" w:rsidRDefault="00A36355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7660B71" wp14:editId="70D1A9D7">
          <wp:simplePos x="0" y="0"/>
          <wp:positionH relativeFrom="page">
            <wp:posOffset>914400</wp:posOffset>
          </wp:positionH>
          <wp:positionV relativeFrom="page">
            <wp:posOffset>179705</wp:posOffset>
          </wp:positionV>
          <wp:extent cx="848995" cy="84899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Picture 1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38760AB7" w14:textId="77777777" w:rsidR="00E47E83" w:rsidRDefault="00A36355">
    <w:pPr>
      <w:spacing w:after="0" w:line="259" w:lineRule="auto"/>
      <w:ind w:left="0" w:firstLine="0"/>
      <w:jc w:val="left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97B0B" w14:textId="77777777" w:rsidR="00E47E83" w:rsidRDefault="00A36355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A72F5CE" wp14:editId="674CA717">
          <wp:simplePos x="0" y="0"/>
          <wp:positionH relativeFrom="page">
            <wp:posOffset>914400</wp:posOffset>
          </wp:positionH>
          <wp:positionV relativeFrom="page">
            <wp:posOffset>179705</wp:posOffset>
          </wp:positionV>
          <wp:extent cx="848995" cy="84899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Picture 1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18E25B58" w14:textId="77777777" w:rsidR="00E47E83" w:rsidRDefault="00A36355">
    <w:pPr>
      <w:spacing w:after="0" w:line="259" w:lineRule="auto"/>
      <w:ind w:left="0" w:firstLine="0"/>
      <w:jc w:val="left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E4494"/>
    <w:multiLevelType w:val="hybridMultilevel"/>
    <w:tmpl w:val="ACDADB02"/>
    <w:lvl w:ilvl="0" w:tplc="0BD68BF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1FE2522E"/>
    <w:multiLevelType w:val="hybridMultilevel"/>
    <w:tmpl w:val="DE3660A8"/>
    <w:lvl w:ilvl="0" w:tplc="9B1E7592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160F98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60FAD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AC311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4A92C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C2A08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3C424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24C42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50183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EB4FFB"/>
    <w:multiLevelType w:val="hybridMultilevel"/>
    <w:tmpl w:val="0E12359A"/>
    <w:lvl w:ilvl="0" w:tplc="B09A70CE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5B8D0760"/>
    <w:multiLevelType w:val="hybridMultilevel"/>
    <w:tmpl w:val="0942863C"/>
    <w:lvl w:ilvl="0" w:tplc="5C80103C">
      <w:start w:val="8"/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D178A"/>
    <w:multiLevelType w:val="hybridMultilevel"/>
    <w:tmpl w:val="7A5443F2"/>
    <w:lvl w:ilvl="0" w:tplc="03809BF0">
      <w:start w:val="1"/>
      <w:numFmt w:val="decimal"/>
      <w:lvlText w:val="%1."/>
      <w:lvlJc w:val="left"/>
      <w:pPr>
        <w:ind w:left="72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B07B9C">
      <w:start w:val="1"/>
      <w:numFmt w:val="lowerLetter"/>
      <w:lvlText w:val="%2"/>
      <w:lvlJc w:val="left"/>
      <w:pPr>
        <w:ind w:left="144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B03276">
      <w:start w:val="1"/>
      <w:numFmt w:val="lowerRoman"/>
      <w:lvlText w:val="%3"/>
      <w:lvlJc w:val="left"/>
      <w:pPr>
        <w:ind w:left="216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E87D6A">
      <w:start w:val="1"/>
      <w:numFmt w:val="decimal"/>
      <w:lvlText w:val="%4"/>
      <w:lvlJc w:val="left"/>
      <w:pPr>
        <w:ind w:left="288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407DD0">
      <w:start w:val="1"/>
      <w:numFmt w:val="lowerLetter"/>
      <w:lvlText w:val="%5"/>
      <w:lvlJc w:val="left"/>
      <w:pPr>
        <w:ind w:left="360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86B09A">
      <w:start w:val="1"/>
      <w:numFmt w:val="lowerRoman"/>
      <w:lvlText w:val="%6"/>
      <w:lvlJc w:val="left"/>
      <w:pPr>
        <w:ind w:left="432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B0D01A">
      <w:start w:val="1"/>
      <w:numFmt w:val="decimal"/>
      <w:lvlText w:val="%7"/>
      <w:lvlJc w:val="left"/>
      <w:pPr>
        <w:ind w:left="504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564C52">
      <w:start w:val="1"/>
      <w:numFmt w:val="lowerLetter"/>
      <w:lvlText w:val="%8"/>
      <w:lvlJc w:val="left"/>
      <w:pPr>
        <w:ind w:left="576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CE6582">
      <w:start w:val="1"/>
      <w:numFmt w:val="lowerRoman"/>
      <w:lvlText w:val="%9"/>
      <w:lvlJc w:val="left"/>
      <w:pPr>
        <w:ind w:left="6481"/>
      </w:pPr>
      <w:rPr>
        <w:rFonts w:ascii="Open Sans" w:eastAsia="Open Sans" w:hAnsi="Open Sans" w:cs="Open Sans"/>
        <w:b/>
        <w:bCs/>
        <w:i w:val="0"/>
        <w:strike w:val="0"/>
        <w:dstrike w:val="0"/>
        <w:color w:val="365F9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A45F5A"/>
    <w:multiLevelType w:val="hybridMultilevel"/>
    <w:tmpl w:val="B9B048FA"/>
    <w:lvl w:ilvl="0" w:tplc="0BA052BA">
      <w:start w:val="1"/>
      <w:numFmt w:val="decimal"/>
      <w:lvlText w:val="%1)"/>
      <w:lvlJc w:val="left"/>
      <w:pPr>
        <w:ind w:left="245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28844C">
      <w:start w:val="1"/>
      <w:numFmt w:val="lowerLetter"/>
      <w:lvlText w:val="%2"/>
      <w:lvlJc w:val="left"/>
      <w:pPr>
        <w:ind w:left="108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7868C8">
      <w:start w:val="1"/>
      <w:numFmt w:val="lowerRoman"/>
      <w:lvlText w:val="%3"/>
      <w:lvlJc w:val="left"/>
      <w:pPr>
        <w:ind w:left="180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0C5FE6">
      <w:start w:val="1"/>
      <w:numFmt w:val="decimal"/>
      <w:lvlText w:val="%4"/>
      <w:lvlJc w:val="left"/>
      <w:pPr>
        <w:ind w:left="25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84D4A">
      <w:start w:val="1"/>
      <w:numFmt w:val="lowerLetter"/>
      <w:lvlText w:val="%5"/>
      <w:lvlJc w:val="left"/>
      <w:pPr>
        <w:ind w:left="324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DED1F8">
      <w:start w:val="1"/>
      <w:numFmt w:val="lowerRoman"/>
      <w:lvlText w:val="%6"/>
      <w:lvlJc w:val="left"/>
      <w:pPr>
        <w:ind w:left="396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FC63BC">
      <w:start w:val="1"/>
      <w:numFmt w:val="decimal"/>
      <w:lvlText w:val="%7"/>
      <w:lvlJc w:val="left"/>
      <w:pPr>
        <w:ind w:left="468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DA5D32">
      <w:start w:val="1"/>
      <w:numFmt w:val="lowerLetter"/>
      <w:lvlText w:val="%8"/>
      <w:lvlJc w:val="left"/>
      <w:pPr>
        <w:ind w:left="540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F6FC04">
      <w:start w:val="1"/>
      <w:numFmt w:val="lowerRoman"/>
      <w:lvlText w:val="%9"/>
      <w:lvlJc w:val="left"/>
      <w:pPr>
        <w:ind w:left="6120"/>
      </w:pPr>
      <w:rPr>
        <w:rFonts w:ascii="Open Sans" w:eastAsia="Open Sans" w:hAnsi="Open Sans" w:cs="Open Sa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381371"/>
    <w:multiLevelType w:val="hybridMultilevel"/>
    <w:tmpl w:val="24AE7038"/>
    <w:lvl w:ilvl="0" w:tplc="A5FE726C">
      <w:start w:val="1"/>
      <w:numFmt w:val="bullet"/>
      <w:lvlText w:val="•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B46A8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C5C9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C001A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34722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94916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FC4D5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68779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C4D71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40789864">
    <w:abstractNumId w:val="1"/>
  </w:num>
  <w:num w:numId="2" w16cid:durableId="49500855">
    <w:abstractNumId w:val="5"/>
  </w:num>
  <w:num w:numId="3" w16cid:durableId="255288403">
    <w:abstractNumId w:val="4"/>
  </w:num>
  <w:num w:numId="4" w16cid:durableId="1760058985">
    <w:abstractNumId w:val="6"/>
  </w:num>
  <w:num w:numId="5" w16cid:durableId="538929773">
    <w:abstractNumId w:val="3"/>
  </w:num>
  <w:num w:numId="6" w16cid:durableId="1778404278">
    <w:abstractNumId w:val="2"/>
  </w:num>
  <w:num w:numId="7" w16cid:durableId="1345786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E83"/>
    <w:rsid w:val="000042D8"/>
    <w:rsid w:val="000050A4"/>
    <w:rsid w:val="00011D9B"/>
    <w:rsid w:val="00061D98"/>
    <w:rsid w:val="00076591"/>
    <w:rsid w:val="000B1248"/>
    <w:rsid w:val="000F071B"/>
    <w:rsid w:val="00104973"/>
    <w:rsid w:val="00114621"/>
    <w:rsid w:val="00152D9A"/>
    <w:rsid w:val="00155B9D"/>
    <w:rsid w:val="00164CC5"/>
    <w:rsid w:val="00166C95"/>
    <w:rsid w:val="001813F8"/>
    <w:rsid w:val="00195D99"/>
    <w:rsid w:val="001A2C4A"/>
    <w:rsid w:val="001B7538"/>
    <w:rsid w:val="001D0629"/>
    <w:rsid w:val="001E5473"/>
    <w:rsid w:val="00200EEA"/>
    <w:rsid w:val="002257B4"/>
    <w:rsid w:val="002724B9"/>
    <w:rsid w:val="002867A3"/>
    <w:rsid w:val="002964F1"/>
    <w:rsid w:val="002B7144"/>
    <w:rsid w:val="0033423D"/>
    <w:rsid w:val="003347D1"/>
    <w:rsid w:val="00342DC4"/>
    <w:rsid w:val="003C1548"/>
    <w:rsid w:val="003F2AF0"/>
    <w:rsid w:val="00402419"/>
    <w:rsid w:val="0042004C"/>
    <w:rsid w:val="00441E39"/>
    <w:rsid w:val="00455B8A"/>
    <w:rsid w:val="00455F20"/>
    <w:rsid w:val="00462CD4"/>
    <w:rsid w:val="00481C9D"/>
    <w:rsid w:val="004E6874"/>
    <w:rsid w:val="00581A62"/>
    <w:rsid w:val="00595769"/>
    <w:rsid w:val="005F7727"/>
    <w:rsid w:val="00671642"/>
    <w:rsid w:val="0068745A"/>
    <w:rsid w:val="006965AC"/>
    <w:rsid w:val="006E5FE5"/>
    <w:rsid w:val="0071372C"/>
    <w:rsid w:val="0071413B"/>
    <w:rsid w:val="00745ADD"/>
    <w:rsid w:val="0078668C"/>
    <w:rsid w:val="007A54F1"/>
    <w:rsid w:val="007C1FB4"/>
    <w:rsid w:val="00816438"/>
    <w:rsid w:val="0084699F"/>
    <w:rsid w:val="00861002"/>
    <w:rsid w:val="00894833"/>
    <w:rsid w:val="00922B53"/>
    <w:rsid w:val="00970169"/>
    <w:rsid w:val="009C40B4"/>
    <w:rsid w:val="009E69FC"/>
    <w:rsid w:val="00A0434F"/>
    <w:rsid w:val="00A36355"/>
    <w:rsid w:val="00A50ECB"/>
    <w:rsid w:val="00A52020"/>
    <w:rsid w:val="00A55999"/>
    <w:rsid w:val="00A56FFF"/>
    <w:rsid w:val="00A73EF2"/>
    <w:rsid w:val="00A927CD"/>
    <w:rsid w:val="00AC5947"/>
    <w:rsid w:val="00AD562B"/>
    <w:rsid w:val="00AE1C58"/>
    <w:rsid w:val="00B03DEF"/>
    <w:rsid w:val="00B550AD"/>
    <w:rsid w:val="00B85139"/>
    <w:rsid w:val="00B87575"/>
    <w:rsid w:val="00BB2C6C"/>
    <w:rsid w:val="00C3117F"/>
    <w:rsid w:val="00C5355F"/>
    <w:rsid w:val="00C85E36"/>
    <w:rsid w:val="00CC71C7"/>
    <w:rsid w:val="00D819C8"/>
    <w:rsid w:val="00D938F9"/>
    <w:rsid w:val="00E47E83"/>
    <w:rsid w:val="00E675B9"/>
    <w:rsid w:val="00E95395"/>
    <w:rsid w:val="00EA3F12"/>
    <w:rsid w:val="00EA43D9"/>
    <w:rsid w:val="00EC16F6"/>
    <w:rsid w:val="00EF61A5"/>
    <w:rsid w:val="00F02141"/>
    <w:rsid w:val="00F02E92"/>
    <w:rsid w:val="00F161D3"/>
    <w:rsid w:val="00F31238"/>
    <w:rsid w:val="00F40D71"/>
    <w:rsid w:val="00F7646C"/>
    <w:rsid w:val="00FD05B1"/>
    <w:rsid w:val="00FE48F2"/>
    <w:rsid w:val="00FF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BF36E"/>
  <w15:docId w15:val="{F2845D18-7AE5-CF46-B9EB-BE8AA0948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3" w:line="250" w:lineRule="auto"/>
      <w:ind w:left="155" w:hanging="10"/>
      <w:jc w:val="both"/>
    </w:pPr>
    <w:rPr>
      <w:rFonts w:ascii="Open Sans" w:eastAsia="Open Sans" w:hAnsi="Open Sans" w:cs="Open Sans"/>
      <w:color w:val="000000"/>
      <w:sz w:val="22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Open Sans" w:eastAsia="Open Sans" w:hAnsi="Open Sans" w:cs="Open Sans"/>
      <w:color w:val="3B3838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Open Sans" w:eastAsia="Open Sans" w:hAnsi="Open Sans" w:cs="Open Sans"/>
      <w:color w:val="3B3838"/>
      <w:sz w:val="52"/>
    </w:rPr>
  </w:style>
  <w:style w:type="paragraph" w:styleId="ListParagraph">
    <w:name w:val="List Paragraph"/>
    <w:basedOn w:val="Normal"/>
    <w:uiPriority w:val="34"/>
    <w:qFormat/>
    <w:rsid w:val="0033423D"/>
    <w:pPr>
      <w:spacing w:after="156" w:line="264" w:lineRule="auto"/>
      <w:ind w:left="720"/>
      <w:contextualSpacing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A520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0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020"/>
    <w:rPr>
      <w:rFonts w:ascii="Open Sans" w:eastAsia="Open Sans" w:hAnsi="Open Sans" w:cs="Open Sans"/>
      <w:color w:val="000000"/>
      <w:sz w:val="20"/>
      <w:szCs w:val="20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0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020"/>
    <w:rPr>
      <w:rFonts w:ascii="Open Sans" w:eastAsia="Open Sans" w:hAnsi="Open Sans" w:cs="Open Sans"/>
      <w:b/>
      <w:bCs/>
      <w:color w:val="000000"/>
      <w:sz w:val="20"/>
      <w:szCs w:val="20"/>
      <w:lang w:val="en-US" w:eastAsia="en-US" w:bidi="en-US"/>
    </w:rPr>
  </w:style>
  <w:style w:type="character" w:styleId="Hyperlink">
    <w:name w:val="Hyperlink"/>
    <w:basedOn w:val="DefaultParagraphFont"/>
    <w:uiPriority w:val="99"/>
    <w:unhideWhenUsed/>
    <w:rsid w:val="001E5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7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enodo.org/records/1487153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zenodo.org/records/14871539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9</Pages>
  <Words>598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(pg) Kane Alexander</dc:creator>
  <cp:keywords/>
  <cp:lastModifiedBy>luisa marcela moreno hinestroza</cp:lastModifiedBy>
  <cp:revision>56</cp:revision>
  <cp:lastPrinted>2025-02-14T14:06:00Z</cp:lastPrinted>
  <dcterms:created xsi:type="dcterms:W3CDTF">2023-01-12T13:13:00Z</dcterms:created>
  <dcterms:modified xsi:type="dcterms:W3CDTF">2025-03-31T21:06:00Z</dcterms:modified>
</cp:coreProperties>
</file>