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237C9F" w:rsidP="00237C9F" w:rsidRDefault="00237C9F" w14:paraId="4451E558" w14:textId="77777777">
      <w:pPr>
        <w:shd w:val="clear" w:color="auto" w:fill="2B579A"/>
        <w:spacing w:after="0" w:line="259" w:lineRule="auto"/>
        <w:ind w:left="195" w:right="0" w:firstLine="0"/>
      </w:pPr>
      <w:r>
        <w:rPr>
          <w:color w:val="FFFFFF"/>
          <w:sz w:val="72"/>
        </w:rPr>
        <w:t>My First CLEWs Country Model</w:t>
      </w:r>
      <w:r>
        <w:t xml:space="preserve"> </w:t>
      </w:r>
      <w:r>
        <w:rPr>
          <w:sz w:val="34"/>
          <w:vertAlign w:val="subscript"/>
        </w:rPr>
        <w:t xml:space="preserve"> </w:t>
      </w:r>
    </w:p>
    <w:p w:rsidR="00237C9F" w:rsidP="00237C9F" w:rsidRDefault="00237C9F" w14:paraId="14D83737" w14:textId="77777777">
      <w:pPr>
        <w:shd w:val="clear" w:color="auto" w:fill="2B579A"/>
        <w:spacing w:after="0" w:line="259" w:lineRule="auto"/>
        <w:ind w:left="195" w:right="0" w:firstLine="0"/>
      </w:pPr>
      <w:r>
        <w:rPr>
          <w:color w:val="FFFFFF"/>
          <w:sz w:val="36"/>
        </w:rPr>
        <w:t>Guidelines for a complete CLEWs model</w:t>
      </w:r>
      <w:r>
        <w:t xml:space="preserve"> </w:t>
      </w:r>
    </w:p>
    <w:p w:rsidR="00237C9F" w:rsidP="00237C9F" w:rsidRDefault="00237C9F" w14:paraId="45CAEF14" w14:textId="77777777">
      <w:pPr>
        <w:spacing w:after="380" w:line="259" w:lineRule="auto"/>
        <w:ind w:left="166" w:right="0" w:firstLine="0"/>
      </w:pPr>
      <w:r>
        <w:rPr>
          <w:sz w:val="8"/>
        </w:rPr>
        <w:t xml:space="preserve"> </w:t>
      </w:r>
    </w:p>
    <w:p w:rsidR="00237C9F" w:rsidP="00237C9F" w:rsidRDefault="00237C9F" w14:paraId="1542B1A7" w14:textId="77777777">
      <w:pPr>
        <w:pStyle w:val="Heading1"/>
        <w:ind w:left="161"/>
      </w:pPr>
      <w:r>
        <w:t xml:space="preserve">Aims and Objectives    </w:t>
      </w:r>
    </w:p>
    <w:p w:rsidR="00237C9F" w:rsidP="00237C9F" w:rsidRDefault="00237C9F" w14:paraId="3AA60FE9" w14:textId="77777777">
      <w:pPr>
        <w:spacing w:after="0" w:line="259" w:lineRule="auto"/>
        <w:ind w:left="0" w:right="72" w:firstLine="0"/>
        <w:jc w:val="right"/>
      </w:pPr>
      <w:r>
        <w:rPr>
          <w:noProof/>
        </w:rPr>
        <mc:AlternateContent>
          <mc:Choice Requires="wpg">
            <w:drawing>
              <wp:inline distT="0" distB="0" distL="0" distR="0" wp14:anchorId="76DA168E" wp14:editId="27A04126">
                <wp:extent cx="6181725" cy="219075"/>
                <wp:effectExtent l="0" t="0" r="9525" b="0"/>
                <wp:docPr id="44542" name="Group 44542"/>
                <wp:cNvGraphicFramePr/>
                <a:graphic xmlns:a="http://schemas.openxmlformats.org/drawingml/2006/main">
                  <a:graphicData uri="http://schemas.microsoft.com/office/word/2010/wordprocessingGroup">
                    <wpg:wgp>
                      <wpg:cNvGrpSpPr/>
                      <wpg:grpSpPr>
                        <a:xfrm>
                          <a:off x="0" y="0"/>
                          <a:ext cx="6181725" cy="219075"/>
                          <a:chOff x="0" y="0"/>
                          <a:chExt cx="5943601" cy="92075"/>
                        </a:xfrm>
                      </wpg:grpSpPr>
                      <pic:pic xmlns:pic="http://schemas.openxmlformats.org/drawingml/2006/picture">
                        <pic:nvPicPr>
                          <pic:cNvPr id="362" name="Picture 362"/>
                          <pic:cNvPicPr/>
                        </pic:nvPicPr>
                        <pic:blipFill>
                          <a:blip r:embed="rId7"/>
                          <a:stretch>
                            <a:fillRect/>
                          </a:stretch>
                        </pic:blipFill>
                        <pic:spPr>
                          <a:xfrm>
                            <a:off x="0" y="90556"/>
                            <a:ext cx="5943601" cy="1519"/>
                          </a:xfrm>
                          <a:prstGeom prst="rect">
                            <a:avLst/>
                          </a:prstGeom>
                        </pic:spPr>
                      </pic:pic>
                      <wps:wsp>
                        <wps:cNvPr id="55054" name="Shape 55054"/>
                        <wps:cNvSpPr/>
                        <wps:spPr>
                          <a:xfrm>
                            <a:off x="0" y="0"/>
                            <a:ext cx="5943601" cy="27686"/>
                          </a:xfrm>
                          <a:custGeom>
                            <a:avLst/>
                            <a:gdLst/>
                            <a:ahLst/>
                            <a:cxnLst/>
                            <a:rect l="0" t="0" r="0" b="0"/>
                            <a:pathLst>
                              <a:path w="5943601" h="27686">
                                <a:moveTo>
                                  <a:pt x="0" y="0"/>
                                </a:moveTo>
                                <a:lnTo>
                                  <a:pt x="5943601" y="0"/>
                                </a:lnTo>
                                <a:lnTo>
                                  <a:pt x="5943601" y="27686"/>
                                </a:lnTo>
                                <a:lnTo>
                                  <a:pt x="0" y="27686"/>
                                </a:lnTo>
                                <a:lnTo>
                                  <a:pt x="0" y="0"/>
                                </a:lnTo>
                              </a:path>
                            </a:pathLst>
                          </a:custGeom>
                          <a:ln w="0" cap="flat">
                            <a:miter lim="127000"/>
                          </a:ln>
                        </wps:spPr>
                        <wps:style>
                          <a:lnRef idx="0">
                            <a:srgbClr val="000000">
                              <a:alpha val="0"/>
                            </a:srgbClr>
                          </a:lnRef>
                          <a:fillRef idx="1">
                            <a:srgbClr val="2B579A"/>
                          </a:fillRef>
                          <a:effectRef idx="0">
                            <a:scrgbClr r="0" g="0" b="0"/>
                          </a:effectRef>
                          <a:fontRef idx="none"/>
                        </wps:style>
                        <wps:bodyPr/>
                      </wps:wsp>
                    </wpg:wgp>
                  </a:graphicData>
                </a:graphic>
              </wp:inline>
            </w:drawing>
          </mc:Choice>
          <mc:Fallback>
            <w:pict>
              <v:group id="Group 44542" style="width:486.75pt;height:17.25pt;mso-position-horizontal-relative:char;mso-position-vertical-relative:line" coordsize="59436,920" o:spid="_x0000_s1026" w14:anchorId="126C44F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62" style="position:absolute;top:905;width:59436;height:1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">
                  <v:imagedata o:title="" r:id="rId8"/>
                </v:shape>
                <v:shape id="Shape 55054" style="position:absolute;width:59436;height:276;visibility:visible;mso-wrap-style:square;v-text-anchor:top" coordsize="5943601,27686" o:spid="_x0000_s1028" fillcolor="#2b579a" stroked="f" strokeweight="0" path="m,l5943601,r,27686l,276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">
                  <v:stroke miterlimit="83231f" joinstyle="miter"/>
                  <v:path textboxrect="0,0,5943601,27686" arrowok="t"/>
                </v:shape>
                <w10:anchorlock/>
              </v:group>
            </w:pict>
          </mc:Fallback>
        </mc:AlternateContent>
      </w:r>
      <w:r>
        <w:t xml:space="preserve">  </w:t>
      </w:r>
    </w:p>
    <w:p w:rsidR="00237C9F" w:rsidP="00237C9F" w:rsidRDefault="00237C9F" w14:paraId="0FBD38FC" w14:textId="77777777">
      <w:pPr>
        <w:spacing w:after="0" w:line="238" w:lineRule="auto"/>
        <w:ind w:left="175" w:right="20"/>
        <w:jc w:val="both"/>
      </w:pPr>
      <w:r>
        <w:t xml:space="preserve">This resource provides guidance for those who have completed the OL course ‘Introduction to </w:t>
      </w:r>
      <w:proofErr w:type="spellStart"/>
      <w:r>
        <w:t>CLEWs’</w:t>
      </w:r>
      <w:proofErr w:type="spellEnd"/>
      <w:r>
        <w:t xml:space="preserve"> available a</w:t>
      </w:r>
      <w:hyperlink r:id="rId9">
        <w:r>
          <w:t xml:space="preserve">t </w:t>
        </w:r>
      </w:hyperlink>
      <w:hyperlink r:id="rId10">
        <w:r>
          <w:t>‘</w:t>
        </w:r>
      </w:hyperlink>
      <w:hyperlink r:id="rId11">
        <w:r>
          <w:rPr>
            <w:color w:val="0563C1"/>
            <w:u w:val="single" w:color="0563C1"/>
          </w:rPr>
          <w:t>Open Lear</w:t>
        </w:r>
      </w:hyperlink>
      <w:hyperlink r:id="rId12">
        <w:r>
          <w:rPr>
            <w:color w:val="0563C1"/>
            <w:u w:val="single" w:color="0563C1"/>
          </w:rPr>
          <w:t>n</w:t>
        </w:r>
      </w:hyperlink>
      <w:hyperlink r:id="rId13">
        <w:r>
          <w:t xml:space="preserve">’ </w:t>
        </w:r>
      </w:hyperlink>
      <w:r>
        <w:t xml:space="preserve"> and are seeking to take the next step and develop a country model. </w:t>
      </w:r>
    </w:p>
    <w:p w:rsidRPr="00A40C82" w:rsidR="00237C9F" w:rsidP="00237C9F" w:rsidRDefault="00237C9F" w14:paraId="693FDF21" w14:textId="77777777">
      <w:pPr>
        <w:spacing w:after="0" w:line="238" w:lineRule="auto"/>
        <w:ind w:left="175" w:right="20"/>
        <w:jc w:val="both"/>
      </w:pPr>
    </w:p>
    <w:p w:rsidR="00237C9F" w:rsidP="00237C9F" w:rsidRDefault="00237C9F" w14:paraId="525FEF0C" w14:textId="77777777">
      <w:pPr>
        <w:pStyle w:val="Heading2"/>
        <w:spacing w:after="0"/>
        <w:ind w:left="175"/>
      </w:pPr>
      <w:r>
        <w:rPr>
          <w:color w:val="000000"/>
          <w:sz w:val="32"/>
          <w:u w:val="single" w:color="000000"/>
        </w:rPr>
        <w:t>How to use this Resource</w:t>
      </w:r>
      <w:r>
        <w:rPr>
          <w:color w:val="000000"/>
          <w:sz w:val="32"/>
        </w:rPr>
        <w:t xml:space="preserve"> </w:t>
      </w:r>
      <w:r>
        <w:t xml:space="preserve"> </w:t>
      </w:r>
    </w:p>
    <w:p w:rsidR="00237C9F" w:rsidP="00237C9F" w:rsidRDefault="00237C9F" w14:paraId="45627514" w14:textId="77777777">
      <w:pPr>
        <w:spacing w:after="0" w:line="238" w:lineRule="auto"/>
        <w:ind w:left="175" w:right="20"/>
        <w:jc w:val="both"/>
      </w:pPr>
      <w:r>
        <w:t xml:space="preserve">The below instructions are designed to help you find and format the data for building your country model for use in the </w:t>
      </w:r>
      <w:r>
        <w:rPr>
          <w:b/>
        </w:rPr>
        <w:t>UNDESA ‘</w:t>
      </w:r>
      <w:proofErr w:type="spellStart"/>
      <w:r>
        <w:rPr>
          <w:b/>
        </w:rPr>
        <w:t>OSeMOSYS</w:t>
      </w:r>
      <w:proofErr w:type="spellEnd"/>
      <w:r>
        <w:rPr>
          <w:b/>
        </w:rPr>
        <w:t>’ User Interface</w:t>
      </w:r>
      <w:r>
        <w:t xml:space="preserve"> (abbreviated UI) as used in Hands-on-1 of the Open learn course ‘Introduction to CLEWs’.   </w:t>
      </w:r>
    </w:p>
    <w:p w:rsidR="00237C9F" w:rsidP="00237C9F" w:rsidRDefault="00237C9F" w14:paraId="6D32524F" w14:textId="77777777">
      <w:pPr>
        <w:spacing w:after="165" w:line="259" w:lineRule="auto"/>
        <w:ind w:left="164" w:right="0" w:firstLine="0"/>
      </w:pPr>
      <w:r>
        <w:rPr>
          <w:sz w:val="4"/>
        </w:rPr>
        <w:t xml:space="preserve"> </w:t>
      </w:r>
    </w:p>
    <w:p w:rsidR="00237C9F" w:rsidP="00237C9F" w:rsidRDefault="00237C9F" w14:paraId="3E8C9CEE" w14:textId="77777777">
      <w:pPr>
        <w:spacing w:after="0"/>
        <w:ind w:left="175" w:right="217"/>
      </w:pPr>
      <w:r>
        <w:t xml:space="preserve">Some key differences with the Hands-on OL course to be aware of:  </w:t>
      </w:r>
    </w:p>
    <w:p w:rsidR="00237C9F" w:rsidP="00237C9F" w:rsidRDefault="00237C9F" w14:paraId="336D3698" w14:textId="77777777">
      <w:pPr>
        <w:spacing w:after="0"/>
        <w:ind w:left="175" w:right="217"/>
      </w:pPr>
    </w:p>
    <w:p w:rsidR="00237C9F" w:rsidP="00237C9F" w:rsidRDefault="00237C9F" w14:paraId="7FD440C7" w14:textId="77777777">
      <w:pPr>
        <w:numPr>
          <w:ilvl w:val="0"/>
          <w:numId w:val="1"/>
        </w:numPr>
        <w:spacing w:after="156"/>
        <w:ind w:right="217" w:hanging="360"/>
      </w:pPr>
      <w:r>
        <w:t xml:space="preserve">Days and Seasons (we suggest using </w:t>
      </w:r>
      <w:r>
        <w:rPr>
          <w:b/>
        </w:rPr>
        <w:t>4 seasons</w:t>
      </w:r>
      <w:r>
        <w:t xml:space="preserve"> and </w:t>
      </w:r>
      <w:proofErr w:type="gramStart"/>
      <w:r>
        <w:rPr>
          <w:b/>
        </w:rPr>
        <w:t>2 day</w:t>
      </w:r>
      <w:proofErr w:type="gramEnd"/>
      <w:r>
        <w:rPr>
          <w:b/>
        </w:rPr>
        <w:t xml:space="preserve"> types</w:t>
      </w:r>
      <w:r>
        <w:t xml:space="preserve">)  </w:t>
      </w:r>
    </w:p>
    <w:p w:rsidR="00237C9F" w:rsidP="00237C9F" w:rsidRDefault="00237C9F" w14:paraId="0CC61126" w14:textId="77777777">
      <w:pPr>
        <w:numPr>
          <w:ilvl w:val="0"/>
          <w:numId w:val="1"/>
        </w:numPr>
        <w:spacing w:after="159"/>
        <w:ind w:right="217" w:hanging="360"/>
      </w:pPr>
      <w:r>
        <w:t xml:space="preserve">There are more ‘Naming conventions’ regarding technologies and commodities to be aware of (see and they need to be spelt correctly for the </w:t>
      </w:r>
      <w:proofErr w:type="spellStart"/>
      <w:r>
        <w:t>OSeMOSYS</w:t>
      </w:r>
      <w:proofErr w:type="spellEnd"/>
      <w:r>
        <w:t xml:space="preserve">-Cloud to recognise them.   </w:t>
      </w:r>
    </w:p>
    <w:p w:rsidR="00237C9F" w:rsidP="00237C9F" w:rsidRDefault="00237C9F" w14:paraId="258CA637" w14:textId="3CEB5713">
      <w:pPr>
        <w:numPr>
          <w:ilvl w:val="0"/>
          <w:numId w:val="1"/>
        </w:numPr>
        <w:spacing w:after="156"/>
        <w:ind w:right="217" w:hanging="360"/>
        <w:rPr/>
      </w:pPr>
      <w:r w:rsidR="00237C9F">
        <w:rPr/>
        <w:t xml:space="preserve">The model will </w:t>
      </w:r>
      <w:r w:rsidR="00237C9F">
        <w:rPr/>
        <w:t>operate</w:t>
      </w:r>
      <w:r w:rsidR="00237C9F">
        <w:rPr/>
        <w:t xml:space="preserve"> from </w:t>
      </w:r>
      <w:r w:rsidRPr="3762C3A4" w:rsidR="00237C9F">
        <w:rPr>
          <w:b w:val="1"/>
          <w:bCs w:val="1"/>
        </w:rPr>
        <w:t>2020 –</w:t>
      </w:r>
      <w:r w:rsidR="00237C9F">
        <w:rPr/>
        <w:t>20</w:t>
      </w:r>
      <w:r w:rsidR="27407925">
        <w:rPr/>
        <w:t>50</w:t>
      </w:r>
      <w:r w:rsidR="00237C9F">
        <w:rPr/>
        <w:t xml:space="preserve"> - not just four years</w:t>
      </w:r>
      <w:r w:rsidR="00237C9F">
        <w:rPr/>
        <w:t xml:space="preserve">!  </w:t>
      </w:r>
    </w:p>
    <w:p w:rsidR="00237C9F" w:rsidP="00237C9F" w:rsidRDefault="00237C9F" w14:paraId="1FD1436E" w14:textId="77777777">
      <w:pPr>
        <w:numPr>
          <w:ilvl w:val="0"/>
          <w:numId w:val="1"/>
        </w:numPr>
        <w:spacing w:after="90"/>
        <w:ind w:right="217" w:hanging="360"/>
      </w:pPr>
      <w:r>
        <w:t xml:space="preserve">Scope for customisation - you will decide what technologies /commodities to build into the model.  </w:t>
      </w:r>
    </w:p>
    <w:p w:rsidR="00237C9F" w:rsidP="00237C9F" w:rsidRDefault="00237C9F" w14:paraId="3A149652" w14:textId="77777777">
      <w:pPr>
        <w:spacing w:after="1" w:line="258" w:lineRule="auto"/>
        <w:ind w:right="0"/>
      </w:pPr>
      <w:r>
        <w:rPr>
          <w:b/>
        </w:rPr>
        <w:t>It is important to build the model horizontally</w:t>
      </w:r>
      <w:r>
        <w:t xml:space="preserve">:   </w:t>
      </w:r>
    </w:p>
    <w:p w:rsidR="00237C9F" w:rsidP="00237C9F" w:rsidRDefault="00237C9F" w14:paraId="42D7ACF1" w14:textId="60F24737">
      <w:pPr>
        <w:spacing w:after="2" w:line="259" w:lineRule="auto"/>
        <w:ind w:right="0"/>
        <w:jc w:val="both"/>
      </w:pPr>
      <w:r>
        <w:t xml:space="preserve">E.g.  MINCOA-&gt;PWRCOA001 -&gt;ELC001-&gt;PWRTRN -&gt;ELC002, that is, one supply chain at a time from resource to final demand, and then run the model.  </w:t>
      </w:r>
    </w:p>
    <w:p w:rsidR="00237C9F" w:rsidP="00237C9F" w:rsidRDefault="00237C9F" w14:paraId="67127BA1" w14:textId="77777777">
      <w:pPr>
        <w:spacing w:after="180"/>
        <w:ind w:right="217"/>
        <w:jc w:val="both"/>
      </w:pPr>
      <w:r>
        <w:t xml:space="preserve">And then, for the next supply chain: MINHYD -&gt;PWRHYD001-&gt; ELC001-&gt; PWRTRN -&gt; ELC002.  </w:t>
      </w:r>
    </w:p>
    <w:p w:rsidR="00237C9F" w:rsidP="00237C9F" w:rsidRDefault="00237C9F" w14:paraId="4B1DC6C6" w14:textId="77777777">
      <w:pPr>
        <w:numPr>
          <w:ilvl w:val="0"/>
          <w:numId w:val="1"/>
        </w:numPr>
        <w:spacing w:after="188"/>
        <w:ind w:right="217" w:hanging="360"/>
      </w:pPr>
      <w:r>
        <w:t xml:space="preserve">You will need to ‘run’ the model regularly to see if it works – if it doesn’t ‘run’ you can find the error easier if you build horizontally.   </w:t>
      </w:r>
    </w:p>
    <w:p w:rsidR="00237C9F" w:rsidP="00237C9F" w:rsidRDefault="00237C9F" w14:paraId="505F7A5D" w14:textId="77777777">
      <w:pPr>
        <w:numPr>
          <w:ilvl w:val="0"/>
          <w:numId w:val="1"/>
        </w:numPr>
        <w:spacing w:after="9"/>
        <w:ind w:right="217" w:hanging="360"/>
      </w:pPr>
      <w:r>
        <w:t xml:space="preserve">To check for data input errors, you can use this website before running the model:  </w:t>
      </w:r>
    </w:p>
    <w:p w:rsidR="00237C9F" w:rsidP="00237C9F" w:rsidRDefault="0043497C" w14:paraId="79E612DB" w14:textId="77777777">
      <w:pPr>
        <w:spacing w:after="86" w:line="259" w:lineRule="auto"/>
        <w:ind w:left="903" w:right="0"/>
      </w:pPr>
      <w:hyperlink r:id="rId14">
        <w:r w:rsidR="00237C9F">
          <w:rPr>
            <w:color w:val="0563C1"/>
            <w:u w:val="single" w:color="0563C1"/>
          </w:rPr>
          <w:t>http://lee2d2.pythonanywhere.com</w:t>
        </w:r>
      </w:hyperlink>
      <w:hyperlink r:id="rId15">
        <w:r w:rsidR="00237C9F">
          <w:rPr>
            <w:color w:val="0563C1"/>
            <w:u w:val="single" w:color="0563C1"/>
          </w:rPr>
          <w:t>/</w:t>
        </w:r>
      </w:hyperlink>
      <w:hyperlink r:id="rId16">
        <w:r w:rsidR="00237C9F">
          <w:t xml:space="preserve">  </w:t>
        </w:r>
      </w:hyperlink>
      <w:r w:rsidR="00237C9F">
        <w:t xml:space="preserve">  </w:t>
      </w:r>
    </w:p>
    <w:p w:rsidR="00237C9F" w:rsidP="00237C9F" w:rsidRDefault="00237C9F" w14:paraId="0A6E49EE" w14:textId="77777777">
      <w:pPr>
        <w:spacing w:after="86" w:line="259" w:lineRule="auto"/>
        <w:ind w:left="903" w:right="0"/>
      </w:pPr>
    </w:p>
    <w:p w:rsidR="00237C9F" w:rsidP="00237C9F" w:rsidRDefault="00237C9F" w14:paraId="0CDB1650" w14:textId="77777777">
      <w:pPr>
        <w:spacing w:after="86" w:line="259" w:lineRule="auto"/>
        <w:ind w:left="903" w:right="0"/>
      </w:pPr>
    </w:p>
    <w:p w:rsidR="00237C9F" w:rsidP="00237C9F" w:rsidRDefault="00237C9F" w14:paraId="4416F85E" w14:textId="77777777">
      <w:pPr>
        <w:pStyle w:val="Heading1"/>
        <w:ind w:left="161"/>
      </w:pPr>
      <w:r>
        <w:lastRenderedPageBreak/>
        <w:t xml:space="preserve">Energy  </w:t>
      </w:r>
    </w:p>
    <w:p w:rsidR="00237C9F" w:rsidP="00237C9F" w:rsidRDefault="00237C9F" w14:paraId="4042FDDF" w14:textId="77777777">
      <w:pPr>
        <w:spacing w:after="312" w:line="259" w:lineRule="auto"/>
        <w:ind w:left="0" w:right="72" w:firstLine="0"/>
        <w:jc w:val="right"/>
      </w:pPr>
      <w:r>
        <w:rPr>
          <w:noProof/>
        </w:rPr>
        <mc:AlternateContent>
          <mc:Choice Requires="wpg">
            <w:drawing>
              <wp:inline distT="0" distB="0" distL="0" distR="0" wp14:anchorId="49F00713" wp14:editId="184C4D8E">
                <wp:extent cx="5943601" cy="92075"/>
                <wp:effectExtent l="0" t="0" r="0" b="0"/>
                <wp:docPr id="42670" name="Group 42670"/>
                <wp:cNvGraphicFramePr/>
                <a:graphic xmlns:a="http://schemas.openxmlformats.org/drawingml/2006/main">
                  <a:graphicData uri="http://schemas.microsoft.com/office/word/2010/wordprocessingGroup">
                    <wpg:wgp>
                      <wpg:cNvGrpSpPr/>
                      <wpg:grpSpPr>
                        <a:xfrm>
                          <a:off x="0" y="0"/>
                          <a:ext cx="5943601" cy="92075"/>
                          <a:chOff x="0" y="0"/>
                          <a:chExt cx="5943601" cy="92075"/>
                        </a:xfrm>
                      </wpg:grpSpPr>
                      <pic:pic xmlns:pic="http://schemas.openxmlformats.org/drawingml/2006/picture">
                        <pic:nvPicPr>
                          <pic:cNvPr id="585" name="Picture 585"/>
                          <pic:cNvPicPr/>
                        </pic:nvPicPr>
                        <pic:blipFill>
                          <a:blip r:embed="rId7"/>
                          <a:stretch>
                            <a:fillRect/>
                          </a:stretch>
                        </pic:blipFill>
                        <pic:spPr>
                          <a:xfrm>
                            <a:off x="0" y="90556"/>
                            <a:ext cx="5943601" cy="1519"/>
                          </a:xfrm>
                          <a:prstGeom prst="rect">
                            <a:avLst/>
                          </a:prstGeom>
                        </pic:spPr>
                      </pic:pic>
                      <wps:wsp>
                        <wps:cNvPr id="55056" name="Shape 55056"/>
                        <wps:cNvSpPr/>
                        <wps:spPr>
                          <a:xfrm>
                            <a:off x="0" y="0"/>
                            <a:ext cx="5943601" cy="27686"/>
                          </a:xfrm>
                          <a:custGeom>
                            <a:avLst/>
                            <a:gdLst/>
                            <a:ahLst/>
                            <a:cxnLst/>
                            <a:rect l="0" t="0" r="0" b="0"/>
                            <a:pathLst>
                              <a:path w="5943601" h="27686">
                                <a:moveTo>
                                  <a:pt x="0" y="0"/>
                                </a:moveTo>
                                <a:lnTo>
                                  <a:pt x="5943601" y="0"/>
                                </a:lnTo>
                                <a:lnTo>
                                  <a:pt x="5943601" y="27686"/>
                                </a:lnTo>
                                <a:lnTo>
                                  <a:pt x="0" y="27686"/>
                                </a:lnTo>
                                <a:lnTo>
                                  <a:pt x="0" y="0"/>
                                </a:lnTo>
                              </a:path>
                            </a:pathLst>
                          </a:custGeom>
                          <a:ln w="0" cap="flat">
                            <a:miter lim="127000"/>
                          </a:ln>
                        </wps:spPr>
                        <wps:style>
                          <a:lnRef idx="0">
                            <a:srgbClr val="000000">
                              <a:alpha val="0"/>
                            </a:srgbClr>
                          </a:lnRef>
                          <a:fillRef idx="1">
                            <a:srgbClr val="2B579A"/>
                          </a:fillRef>
                          <a:effectRef idx="0">
                            <a:scrgbClr r="0" g="0" b="0"/>
                          </a:effectRef>
                          <a:fontRef idx="none"/>
                        </wps:style>
                        <wps:bodyPr/>
                      </wps:wsp>
                    </wpg:wgp>
                  </a:graphicData>
                </a:graphic>
              </wp:inline>
            </w:drawing>
          </mc:Choice>
          <mc:Fallback>
            <w:pict>
              <v:group id="Group 42670" style="width:468pt;height:7.25pt;mso-position-horizontal-relative:char;mso-position-vertical-relative:line" coordsize="59436,920" o:spid="_x0000_s1026" w14:anchorId="4A3BB9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">
                <v:shape id="Picture 585" style="position:absolute;top:905;width:59436;height:1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">
                  <v:imagedata o:title="" r:id="rId8"/>
                </v:shape>
                <v:shape id="Shape 55056" style="position:absolute;width:59436;height:276;visibility:visible;mso-wrap-style:square;v-text-anchor:top" coordsize="5943601,27686" o:spid="_x0000_s1028" fillcolor="#2b579a" stroked="f" strokeweight="0" path="m,l5943601,r,27686l,276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">
                  <v:stroke miterlimit="83231f" joinstyle="miter"/>
                  <v:path textboxrect="0,0,5943601,27686" arrowok="t"/>
                </v:shape>
                <w10:anchorlock/>
              </v:group>
            </w:pict>
          </mc:Fallback>
        </mc:AlternateContent>
      </w:r>
      <w:r>
        <w:t xml:space="preserve">  </w:t>
      </w:r>
    </w:p>
    <w:p w:rsidR="00237C9F" w:rsidP="00237C9F" w:rsidRDefault="00237C9F" w14:paraId="6512380A" w14:textId="77777777">
      <w:pPr>
        <w:pStyle w:val="Heading2"/>
        <w:spacing w:after="78"/>
        <w:ind w:left="175"/>
      </w:pPr>
      <w:r>
        <w:rPr>
          <w:color w:val="000000"/>
          <w:sz w:val="32"/>
          <w:u w:val="single" w:color="000000"/>
        </w:rPr>
        <w:t>Finding Energy Data: CCG’s Starter Data Kits</w:t>
      </w:r>
      <w:r>
        <w:rPr>
          <w:color w:val="000000"/>
          <w:sz w:val="32"/>
        </w:rPr>
        <w:t xml:space="preserve">  </w:t>
      </w:r>
      <w:r>
        <w:t xml:space="preserve"> </w:t>
      </w:r>
    </w:p>
    <w:p w:rsidR="00237C9F" w:rsidP="00237C9F" w:rsidRDefault="00237C9F" w14:paraId="06FCC448" w14:textId="774EF5E0">
      <w:pPr>
        <w:ind w:left="175" w:right="44"/>
      </w:pPr>
      <w:r>
        <w:t>Go to</w:t>
      </w:r>
      <w:hyperlink r:id="rId17">
        <w:r>
          <w:t xml:space="preserve"> </w:t>
        </w:r>
      </w:hyperlink>
      <w:hyperlink r:id="rId18">
        <w:r>
          <w:rPr>
            <w:color w:val="0563C1"/>
            <w:u w:val="single" w:color="0563C1"/>
          </w:rPr>
          <w:t>https://climatecompatiblegrowth.com/starte</w:t>
        </w:r>
      </w:hyperlink>
      <w:hyperlink r:id="rId19">
        <w:r>
          <w:rPr>
            <w:color w:val="0563C1"/>
            <w:u w:val="single" w:color="0563C1"/>
          </w:rPr>
          <w:t>r</w:t>
        </w:r>
      </w:hyperlink>
      <w:hyperlink r:id="rId20">
        <w:r>
          <w:rPr>
            <w:color w:val="0563C1"/>
            <w:u w:val="single" w:color="0563C1"/>
          </w:rPr>
          <w:t>-</w:t>
        </w:r>
      </w:hyperlink>
      <w:hyperlink r:id="rId21">
        <w:r>
          <w:rPr>
            <w:color w:val="0563C1"/>
            <w:u w:val="single" w:color="0563C1"/>
          </w:rPr>
          <w:t>kits</w:t>
        </w:r>
      </w:hyperlink>
      <w:hyperlink r:id="rId22">
        <w:r>
          <w:rPr>
            <w:color w:val="0563C1"/>
            <w:u w:val="single" w:color="0563C1"/>
          </w:rPr>
          <w:t>/</w:t>
        </w:r>
      </w:hyperlink>
      <w:hyperlink r:id="rId23">
        <w:r>
          <w:t xml:space="preserve"> </w:t>
        </w:r>
      </w:hyperlink>
      <w:hyperlink r:id="rId24">
        <w:r>
          <w:t>a</w:t>
        </w:r>
      </w:hyperlink>
      <w:r>
        <w:t xml:space="preserve">nd find your assigned country. Click the first link then scroll down and open the file that has </w:t>
      </w:r>
      <w:r>
        <w:rPr>
          <w:b/>
        </w:rPr>
        <w:t>SAND</w:t>
      </w:r>
      <w:r>
        <w:t xml:space="preserve"> and </w:t>
      </w:r>
      <w:r>
        <w:rPr>
          <w:b/>
        </w:rPr>
        <w:t>BASE</w:t>
      </w:r>
      <w:r>
        <w:t xml:space="preserve"> in the title - this will open an excel spreadsheet with all your necessary data. It covers a time period from 2015-2070 so when entering the </w:t>
      </w:r>
      <w:proofErr w:type="gramStart"/>
      <w:r>
        <w:t>data</w:t>
      </w:r>
      <w:proofErr w:type="gramEnd"/>
      <w:r>
        <w:t xml:space="preserve"> you will need to copy and paste it into the </w:t>
      </w:r>
      <w:proofErr w:type="spellStart"/>
      <w:r>
        <w:t>OSeMOSYS</w:t>
      </w:r>
      <w:proofErr w:type="spellEnd"/>
      <w:r>
        <w:t xml:space="preserve"> User interface – (</w:t>
      </w:r>
      <w:r>
        <w:rPr>
          <w:b/>
        </w:rPr>
        <w:t>use Ctrl C and Ctrl V to do this</w:t>
      </w:r>
      <w:r>
        <w:t>).  In your country model we want to cover 2020-20</w:t>
      </w:r>
      <w:r w:rsidR="0016752C">
        <w:t>70</w:t>
      </w:r>
      <w:r>
        <w:t xml:space="preserve">.  </w:t>
      </w:r>
    </w:p>
    <w:p w:rsidR="00237C9F" w:rsidP="00237C9F" w:rsidRDefault="00237C9F" w14:paraId="2A02C02B" w14:textId="77777777">
      <w:pPr>
        <w:spacing w:after="251" w:line="263" w:lineRule="auto"/>
        <w:ind w:left="161" w:right="2"/>
      </w:pPr>
      <w:r>
        <w:rPr>
          <w:b/>
          <w:color w:val="4472C4"/>
        </w:rPr>
        <w:t>Note 1:</w:t>
      </w:r>
      <w:r>
        <w:rPr>
          <w:color w:val="4472C4"/>
        </w:rPr>
        <w:t xml:space="preserve"> you are building a CLEWs model, but the interface is called </w:t>
      </w:r>
      <w:proofErr w:type="spellStart"/>
      <w:r>
        <w:rPr>
          <w:color w:val="4472C4"/>
        </w:rPr>
        <w:t>OSeMOSYS</w:t>
      </w:r>
      <w:proofErr w:type="spellEnd"/>
      <w:r>
        <w:rPr>
          <w:color w:val="4472C4"/>
        </w:rPr>
        <w:t xml:space="preserve"> as that’s the underlying </w:t>
      </w:r>
      <w:proofErr w:type="gramStart"/>
      <w:r>
        <w:rPr>
          <w:color w:val="4472C4"/>
        </w:rPr>
        <w:t>code</w:t>
      </w:r>
      <w:proofErr w:type="gramEnd"/>
      <w:r>
        <w:rPr>
          <w:color w:val="4472C4"/>
        </w:rPr>
        <w:t xml:space="preserve"> </w:t>
      </w:r>
      <w:r>
        <w:t xml:space="preserve"> </w:t>
      </w:r>
    </w:p>
    <w:p w:rsidR="00237C9F" w:rsidP="00237C9F" w:rsidRDefault="00237C9F" w14:paraId="46930C6F" w14:textId="77777777">
      <w:pPr>
        <w:ind w:left="175" w:right="217"/>
      </w:pPr>
      <w:r>
        <w:t>Please note the different ‘pages’ the tabs at the bottom of this SAND spreadsheet. The 2</w:t>
      </w:r>
      <w:r w:rsidRPr="00A40C82">
        <w:rPr>
          <w:vertAlign w:val="superscript"/>
        </w:rPr>
        <w:t>nd</w:t>
      </w:r>
      <w:r>
        <w:t xml:space="preserve"> tab ‘SETs’ for example, highlights in detail the complex naming conventions you will need to use in the model- for example ‘PWRSOL’ might not be accurate if it’s a specific type of solar power plant you are adding (</w:t>
      </w:r>
      <w:proofErr w:type="gramStart"/>
      <w:r>
        <w:t>i.e.</w:t>
      </w:r>
      <w:proofErr w:type="gramEnd"/>
      <w:r>
        <w:t xml:space="preserve"> off grid or on-grid utility solar).  </w:t>
      </w:r>
    </w:p>
    <w:p w:rsidR="00237C9F" w:rsidP="00237C9F" w:rsidRDefault="00237C9F" w14:paraId="1250DDDC" w14:textId="77777777">
      <w:pPr>
        <w:ind w:left="175" w:right="217"/>
      </w:pPr>
      <w:r>
        <w:t xml:space="preserve">Also, make sure all the columns are visible A-L in the sand </w:t>
      </w:r>
      <w:proofErr w:type="gramStart"/>
      <w:r>
        <w:t>spreadsheet .</w:t>
      </w:r>
      <w:proofErr w:type="gramEnd"/>
      <w:r>
        <w:t xml:space="preserve">  </w:t>
      </w:r>
    </w:p>
    <w:p w:rsidR="00237C9F" w:rsidP="00237C9F" w:rsidRDefault="00237C9F" w14:paraId="435C0B1A" w14:textId="77777777">
      <w:pPr>
        <w:ind w:left="175" w:right="0"/>
      </w:pPr>
      <w:r>
        <w:t xml:space="preserve">To find the necessary data to populate your model will need to click on the ‘Parameters’ tab and then apply filters to the columns to find the correct data.   </w:t>
      </w:r>
    </w:p>
    <w:p w:rsidR="00237C9F" w:rsidP="00237C9F" w:rsidRDefault="00237C9F" w14:paraId="3D22B78B" w14:textId="77777777">
      <w:pPr>
        <w:spacing w:after="0" w:line="259" w:lineRule="auto"/>
        <w:ind w:left="180" w:right="0" w:firstLine="0"/>
      </w:pPr>
    </w:p>
    <w:p w:rsidR="00237C9F" w:rsidP="00237C9F" w:rsidRDefault="00237C9F" w14:paraId="77E813D4" w14:textId="77777777">
      <w:pPr>
        <w:pStyle w:val="Heading2"/>
        <w:spacing w:after="0"/>
        <w:ind w:left="175"/>
      </w:pPr>
      <w:r>
        <w:rPr>
          <w:color w:val="000000"/>
          <w:sz w:val="32"/>
          <w:u w:val="single" w:color="000000"/>
        </w:rPr>
        <w:t>Model Making Guidelines (Energy)</w:t>
      </w:r>
      <w:r>
        <w:rPr>
          <w:color w:val="000000"/>
          <w:sz w:val="32"/>
        </w:rPr>
        <w:t xml:space="preserve"> </w:t>
      </w:r>
      <w:r>
        <w:rPr>
          <w:color w:val="000000"/>
          <w:sz w:val="22"/>
        </w:rPr>
        <w:t xml:space="preserve"> </w:t>
      </w:r>
      <w:r>
        <w:t xml:space="preserve"> </w:t>
      </w:r>
    </w:p>
    <w:p w:rsidR="00237C9F" w:rsidP="00237C9F" w:rsidRDefault="00237C9F" w14:paraId="1D4D9F08" w14:textId="77777777">
      <w:pPr>
        <w:spacing w:after="188" w:line="258" w:lineRule="auto"/>
        <w:ind w:left="175" w:right="0"/>
      </w:pPr>
      <w:r>
        <w:rPr>
          <w:b/>
        </w:rPr>
        <w:t xml:space="preserve">When following the guidance, make sure you read the entire step before commencing.     </w:t>
      </w:r>
    </w:p>
    <w:p w:rsidR="00237C9F" w:rsidP="00237C9F" w:rsidRDefault="00237C9F" w14:paraId="45DAC8DA" w14:textId="77777777">
      <w:pPr>
        <w:spacing w:after="65" w:line="259" w:lineRule="auto"/>
        <w:ind w:left="175" w:right="0"/>
      </w:pPr>
      <w:r>
        <w:rPr>
          <w:color w:val="3B3838"/>
          <w:sz w:val="28"/>
        </w:rPr>
        <w:t xml:space="preserve">Step 1. </w:t>
      </w:r>
      <w:r>
        <w:t xml:space="preserve"> </w:t>
      </w:r>
    </w:p>
    <w:p w:rsidR="00237C9F" w:rsidP="00237C9F" w:rsidRDefault="00237C9F" w14:paraId="75582FF4" w14:textId="77777777">
      <w:pPr>
        <w:ind w:left="175" w:right="217"/>
      </w:pPr>
      <w:r>
        <w:t xml:space="preserve">Do some research on your country’s current energy system. Identify the largest two different types of power plants they use. Also consider what type of powerplants the country might invest in, in the future, or that you would like to see them invest in. Thus, you should develop a list of at least 6 different powerplants, using 6 different resources, that you want your model to consider i.e., refrain from having a large natural gas and a small natural gas powerplant as they use the same commodity (NGS). They should be a mix of fossil fuel and renewable. Also include hydro if the country has that potential.  </w:t>
      </w:r>
    </w:p>
    <w:p w:rsidR="00237C9F" w:rsidP="00237C9F" w:rsidRDefault="00237C9F" w14:paraId="53349EE6" w14:textId="77777777">
      <w:pPr>
        <w:ind w:left="175" w:right="0"/>
      </w:pPr>
      <w:r>
        <w:t xml:space="preserve">Now pick one powerplant to initially add to your model, ideally the largest power plant your country currently uses. Please note that the naming conventions are more detailed than in the hands-on exercises. Use the ‘SETS’ tab/page in the SAND spreadsheet to work out what the more detailed naming conventions refer to. However, you may simplify the naming convention in tune with the OL course. </w:t>
      </w:r>
      <w:proofErr w:type="gramStart"/>
      <w:r>
        <w:t>i.e.</w:t>
      </w:r>
      <w:proofErr w:type="gramEnd"/>
      <w:r>
        <w:t xml:space="preserve"> PWRCOA001 can just be PWRCOA (the </w:t>
      </w:r>
      <w:proofErr w:type="spellStart"/>
      <w:r>
        <w:t>OSeMOSYS</w:t>
      </w:r>
      <w:proofErr w:type="spellEnd"/>
      <w:r>
        <w:t xml:space="preserve"> cloud does not recognise numbers currently in naming conventions).    </w:t>
      </w:r>
    </w:p>
    <w:p w:rsidR="00237C9F" w:rsidP="00237C9F" w:rsidRDefault="00237C9F" w14:paraId="24C0AFC1" w14:textId="77777777">
      <w:pPr>
        <w:spacing w:after="11" w:line="263" w:lineRule="auto"/>
        <w:ind w:left="161" w:right="2"/>
      </w:pPr>
      <w:r>
        <w:rPr>
          <w:b/>
          <w:color w:val="4472C4"/>
        </w:rPr>
        <w:lastRenderedPageBreak/>
        <w:t>Note:</w:t>
      </w:r>
      <w:r>
        <w:rPr>
          <w:color w:val="4472C4"/>
        </w:rPr>
        <w:t xml:space="preserve"> off-grid solar is referred to as PWRSOL002 in the Sand spreadsheet (and has significantly higher capital and fixed costs than PWRSOL001 which refers to large scale 'utility' solar farms). If you want to include off-grid solar in your model convert PWRSOL002 into PWRPVR.  </w:t>
      </w:r>
      <w:r>
        <w:t xml:space="preserve"> </w:t>
      </w:r>
    </w:p>
    <w:p w:rsidR="00237C9F" w:rsidP="00237C9F" w:rsidRDefault="00237C9F" w14:paraId="0F233C8F" w14:textId="77777777">
      <w:pPr>
        <w:spacing w:after="12" w:line="263" w:lineRule="auto"/>
        <w:ind w:left="161" w:right="0"/>
      </w:pPr>
      <w:proofErr w:type="spellStart"/>
      <w:proofErr w:type="gramStart"/>
      <w:r>
        <w:rPr>
          <w:b/>
          <w:color w:val="4472C4"/>
        </w:rPr>
        <w:t>Eg</w:t>
      </w:r>
      <w:r>
        <w:rPr>
          <w:color w:val="4472C4"/>
        </w:rPr>
        <w:t>.</w:t>
      </w:r>
      <w:proofErr w:type="spellEnd"/>
      <w:r>
        <w:rPr>
          <w:color w:val="4472C4"/>
        </w:rPr>
        <w:t>.</w:t>
      </w:r>
      <w:proofErr w:type="gramEnd"/>
      <w:r>
        <w:rPr>
          <w:color w:val="4472C4"/>
        </w:rPr>
        <w:t xml:space="preserve">, </w:t>
      </w:r>
      <w:r>
        <w:rPr>
          <w:b/>
          <w:color w:val="4472C4"/>
        </w:rPr>
        <w:t xml:space="preserve">MINSOL -&gt; PVR (&amp;SOL) -&gt; PWRPVR -&gt; ELC002 </w:t>
      </w:r>
      <w:r>
        <w:t xml:space="preserve"> </w:t>
      </w:r>
    </w:p>
    <w:p w:rsidR="00F13C2B" w:rsidP="00237C9F" w:rsidRDefault="00237C9F" w14:paraId="24B77472" w14:textId="77777777">
      <w:pPr>
        <w:spacing w:after="7" w:line="378" w:lineRule="auto"/>
        <w:ind w:left="161" w:right="114"/>
        <w:rPr>
          <w:i/>
        </w:rPr>
      </w:pPr>
      <w:r>
        <w:rPr>
          <w:i/>
        </w:rPr>
        <w:t xml:space="preserve">(It is unlikely off-grid solar will appear on your graphs due to its costs vs. on-grid solar if you have both)  </w:t>
      </w:r>
    </w:p>
    <w:p w:rsidR="00237C9F" w:rsidP="00237C9F" w:rsidRDefault="00237C9F" w14:paraId="55D6EB53" w14:textId="7B847CDF">
      <w:pPr>
        <w:spacing w:after="7" w:line="378" w:lineRule="auto"/>
        <w:ind w:left="161" w:right="114"/>
      </w:pPr>
      <w:r>
        <w:rPr>
          <w:color w:val="3B3838"/>
          <w:sz w:val="28"/>
        </w:rPr>
        <w:t xml:space="preserve">Step 2. </w:t>
      </w:r>
      <w:r>
        <w:t xml:space="preserve"> </w:t>
      </w:r>
    </w:p>
    <w:p w:rsidR="00237C9F" w:rsidP="00237C9F" w:rsidRDefault="00237C9F" w14:paraId="310EC3E4" w14:textId="1A13FBBC">
      <w:pPr>
        <w:ind w:left="175" w:right="0"/>
      </w:pPr>
      <w:r>
        <w:t xml:space="preserve">Start a new model on the </w:t>
      </w:r>
      <w:proofErr w:type="spellStart"/>
      <w:r>
        <w:t>OSeMOSYS</w:t>
      </w:r>
      <w:proofErr w:type="spellEnd"/>
      <w:r>
        <w:t xml:space="preserve"> interface - give it a title (Country name and your initials), 4 seasons and </w:t>
      </w:r>
      <w:r w:rsidR="0043497C">
        <w:t>two-day</w:t>
      </w:r>
      <w:r>
        <w:t xml:space="preserve"> types, USD currency and a timespan of 2020-20</w:t>
      </w:r>
      <w:r w:rsidR="0043497C">
        <w:t>70</w:t>
      </w:r>
      <w:r>
        <w:t xml:space="preserve">. Add Your first powerplant and all the other relevant </w:t>
      </w:r>
      <w:r>
        <w:rPr>
          <w:b/>
        </w:rPr>
        <w:t>horizontal</w:t>
      </w:r>
      <w:r>
        <w:t xml:space="preserve"> information.   </w:t>
      </w:r>
    </w:p>
    <w:p w:rsidR="00237C9F" w:rsidP="00237C9F" w:rsidRDefault="00237C9F" w14:paraId="1E7DDB85" w14:textId="77777777">
      <w:pPr>
        <w:ind w:left="175" w:right="217"/>
      </w:pPr>
      <w:r>
        <w:t>For example, add the ‘commodities’ (</w:t>
      </w:r>
      <w:proofErr w:type="gramStart"/>
      <w:r>
        <w:t>i.e.</w:t>
      </w:r>
      <w:proofErr w:type="gramEnd"/>
      <w:r>
        <w:t xml:space="preserve"> ELC001/ELC002 and the ‘technologies’ that produce the commodities, i.e. the MIN***/ technologies and PWRTRN (electricity transmission tech) alongside the power station.    </w:t>
      </w:r>
    </w:p>
    <w:p w:rsidR="00237C9F" w:rsidP="00237C9F" w:rsidRDefault="00237C9F" w14:paraId="5D5B410D" w14:textId="77777777">
      <w:pPr>
        <w:spacing w:after="11" w:line="263" w:lineRule="auto"/>
        <w:ind w:left="161" w:right="2"/>
      </w:pPr>
      <w:r>
        <w:rPr>
          <w:b/>
          <w:color w:val="4472C4"/>
        </w:rPr>
        <w:t xml:space="preserve">NOTE: </w:t>
      </w:r>
      <w:r>
        <w:rPr>
          <w:color w:val="4472C4"/>
        </w:rPr>
        <w:t xml:space="preserve">On the BASE SAND sheet for your country, PWRTRN will have an Output Activity Ratio of 0 for ELC002. This is because these kits are designed for detailed energy modelling and they include PWRDST as a technology (electricity Distribution), which would usually have an Output Activity Ratio of 1 to ELC002. </w:t>
      </w:r>
      <w:r>
        <w:t xml:space="preserve"> </w:t>
      </w:r>
    </w:p>
    <w:p w:rsidR="00237C9F" w:rsidP="00237C9F" w:rsidRDefault="00237C9F" w14:paraId="10DB715C" w14:textId="77777777">
      <w:pPr>
        <w:spacing w:after="251" w:line="263" w:lineRule="auto"/>
        <w:ind w:left="161" w:right="0"/>
      </w:pPr>
      <w:r>
        <w:rPr>
          <w:color w:val="4472C4"/>
        </w:rPr>
        <w:t xml:space="preserve">As we are </w:t>
      </w:r>
      <w:r>
        <w:rPr>
          <w:b/>
          <w:color w:val="4472C4"/>
        </w:rPr>
        <w:t>NOT</w:t>
      </w:r>
      <w:r>
        <w:rPr>
          <w:color w:val="4472C4"/>
        </w:rPr>
        <w:t xml:space="preserve"> using PWRDST in these CLEWs models,</w:t>
      </w:r>
      <w:r>
        <w:rPr>
          <w:b/>
          <w:color w:val="4472C4"/>
        </w:rPr>
        <w:t xml:space="preserve"> you need to add a value of 0.96 for the Output Activity Ratio of PWRTRN to ELC002 (that is, we are considering Transmission and Distribution together).</w:t>
      </w:r>
      <w:r>
        <w:rPr>
          <w:color w:val="4472C4"/>
        </w:rPr>
        <w:t xml:space="preserve"> </w:t>
      </w:r>
      <w:r>
        <w:t xml:space="preserve"> </w:t>
      </w:r>
    </w:p>
    <w:p w:rsidR="00237C9F" w:rsidP="00237C9F" w:rsidRDefault="00237C9F" w14:paraId="4D987D89" w14:textId="5FDBC52E">
      <w:pPr>
        <w:spacing w:after="364"/>
        <w:ind w:left="175" w:right="217"/>
      </w:pPr>
      <w:r>
        <w:t>Now add the relevant</w:t>
      </w:r>
      <w:r>
        <w:rPr>
          <w:b/>
        </w:rPr>
        <w:t xml:space="preserve"> input and out activity ratio</w:t>
      </w:r>
      <w:r>
        <w:t xml:space="preserve"> data for your first power plant across</w:t>
      </w:r>
      <w:r>
        <w:rPr>
          <w:b/>
        </w:rPr>
        <w:t xml:space="preserve"> all years (2020</w:t>
      </w:r>
      <w:r w:rsidR="0016752C">
        <w:rPr>
          <w:b/>
        </w:rPr>
        <w:t>-</w:t>
      </w:r>
      <w:r>
        <w:rPr>
          <w:b/>
        </w:rPr>
        <w:t>20</w:t>
      </w:r>
      <w:r w:rsidR="0016752C">
        <w:rPr>
          <w:b/>
        </w:rPr>
        <w:t>70</w:t>
      </w:r>
      <w:r>
        <w:rPr>
          <w:b/>
        </w:rPr>
        <w:t>)</w:t>
      </w:r>
      <w:r>
        <w:t xml:space="preserve">.   </w:t>
      </w:r>
    </w:p>
    <w:p w:rsidR="00237C9F" w:rsidP="00237C9F" w:rsidRDefault="00237C9F" w14:paraId="6E14C390" w14:textId="77777777">
      <w:pPr>
        <w:spacing w:after="147" w:line="259" w:lineRule="auto"/>
        <w:ind w:left="161" w:right="0"/>
      </w:pPr>
      <w:r>
        <w:rPr>
          <w:color w:val="434343"/>
          <w:sz w:val="28"/>
        </w:rPr>
        <w:t xml:space="preserve">Step 3. </w:t>
      </w:r>
      <w:r>
        <w:t xml:space="preserve"> </w:t>
      </w:r>
    </w:p>
    <w:p w:rsidR="00237C9F" w:rsidP="00237C9F" w:rsidRDefault="00237C9F" w14:paraId="2D9F6080" w14:textId="77777777">
      <w:pPr>
        <w:ind w:left="175" w:right="217"/>
      </w:pPr>
      <w:r>
        <w:t>Once this is done it is important to add an energy demand to the model. As this is ‘energy’ we need to input data that concerns ‘</w:t>
      </w:r>
      <w:r>
        <w:rPr>
          <w:b/>
        </w:rPr>
        <w:t>year split</w:t>
      </w:r>
      <w:r>
        <w:t>’, ‘</w:t>
      </w:r>
      <w:r>
        <w:rPr>
          <w:b/>
        </w:rPr>
        <w:t>specified demand profile</w:t>
      </w:r>
      <w:r>
        <w:t xml:space="preserve">’ </w:t>
      </w:r>
      <w:proofErr w:type="gramStart"/>
      <w:r>
        <w:t>and  ‘</w:t>
      </w:r>
      <w:proofErr w:type="gramEnd"/>
      <w:r>
        <w:rPr>
          <w:b/>
        </w:rPr>
        <w:t>specified annual demand</w:t>
      </w:r>
      <w:r>
        <w:t xml:space="preserve">’ (as demand for energy fluctuates across days and seasons).   </w:t>
      </w:r>
    </w:p>
    <w:p w:rsidR="00237C9F" w:rsidP="00237C9F" w:rsidRDefault="00237C9F" w14:paraId="5645EBA3" w14:textId="77777777">
      <w:pPr>
        <w:spacing w:after="364"/>
        <w:ind w:left="175" w:right="217"/>
      </w:pPr>
      <w:r>
        <w:t xml:space="preserve">We will begin with </w:t>
      </w:r>
      <w:r>
        <w:rPr>
          <w:b/>
        </w:rPr>
        <w:t>‘YEAR SPLIT</w:t>
      </w:r>
      <w:r>
        <w:t xml:space="preserve">. In your country’s model we suggest you use 8 time slices: 4 seasons and </w:t>
      </w:r>
      <w:proofErr w:type="gramStart"/>
      <w:r>
        <w:t>two day</w:t>
      </w:r>
      <w:proofErr w:type="gramEnd"/>
      <w:r>
        <w:t xml:space="preserve"> types (so adjust your model accordingly, note that in the OL hands-on exercises we only had 2 seasons and two day types). Next go to the </w:t>
      </w:r>
      <w:r>
        <w:rPr>
          <w:b/>
        </w:rPr>
        <w:t>‘year split’</w:t>
      </w:r>
      <w:r>
        <w:t xml:space="preserve"> parameter in the </w:t>
      </w:r>
      <w:proofErr w:type="spellStart"/>
      <w:r>
        <w:t>OSeMOSYS</w:t>
      </w:r>
      <w:proofErr w:type="spellEnd"/>
      <w:r>
        <w:t xml:space="preserve"> user interface (where you are building your model) and add </w:t>
      </w:r>
      <w:r>
        <w:rPr>
          <w:b/>
        </w:rPr>
        <w:t>0.125</w:t>
      </w:r>
      <w:r>
        <w:t xml:space="preserve"> to all 8 time slices for all years. This means that you are dividing the year in time slices of equal length. This is an assumption, which you may want to change later when you work on improving your model.  </w:t>
      </w:r>
    </w:p>
    <w:p w:rsidR="00237C9F" w:rsidP="00237C9F" w:rsidRDefault="00237C9F" w14:paraId="536D9D96" w14:textId="77777777">
      <w:pPr>
        <w:spacing w:after="147" w:line="259" w:lineRule="auto"/>
        <w:ind w:left="161" w:right="0"/>
      </w:pPr>
      <w:r>
        <w:rPr>
          <w:color w:val="434343"/>
          <w:sz w:val="28"/>
        </w:rPr>
        <w:t xml:space="preserve">Step 4.  </w:t>
      </w:r>
      <w:r>
        <w:t xml:space="preserve"> </w:t>
      </w:r>
    </w:p>
    <w:p w:rsidR="00237C9F" w:rsidP="00237C9F" w:rsidRDefault="00237C9F" w14:paraId="2F43675F" w14:textId="77777777">
      <w:pPr>
        <w:ind w:left="175" w:right="0"/>
      </w:pPr>
      <w:r>
        <w:t xml:space="preserve">Now we need to reduce the </w:t>
      </w:r>
      <w:proofErr w:type="spellStart"/>
      <w:r>
        <w:t>timeslices</w:t>
      </w:r>
      <w:proofErr w:type="spellEnd"/>
      <w:r>
        <w:t xml:space="preserve"> in the SAND spreadsheet. As the SAND spreadsheet operates </w:t>
      </w:r>
      <w:proofErr w:type="gramStart"/>
      <w:r>
        <w:t>on the basis of</w:t>
      </w:r>
      <w:proofErr w:type="gramEnd"/>
      <w:r>
        <w:t xml:space="preserve"> 96 time slices, we need to convert it to 8. </w:t>
      </w:r>
    </w:p>
    <w:p w:rsidRPr="00A40C82" w:rsidR="00237C9F" w:rsidP="00237C9F" w:rsidRDefault="00237C9F" w14:paraId="47E18639" w14:textId="77777777">
      <w:pPr>
        <w:spacing w:after="251" w:line="263" w:lineRule="auto"/>
        <w:ind w:left="161" w:right="2"/>
        <w:rPr>
          <w:color w:val="auto"/>
        </w:rPr>
      </w:pPr>
      <w:r>
        <w:rPr>
          <w:color w:val="auto"/>
        </w:rPr>
        <w:lastRenderedPageBreak/>
        <w:t>To</w:t>
      </w:r>
      <w:r w:rsidRPr="00A40C82">
        <w:rPr>
          <w:color w:val="auto"/>
        </w:rPr>
        <w:t xml:space="preserve"> reduce time slices</w:t>
      </w:r>
      <w:r>
        <w:rPr>
          <w:color w:val="auto"/>
        </w:rPr>
        <w:t xml:space="preserve"> in the SAND baseline file watch </w:t>
      </w:r>
      <w:r w:rsidRPr="00A40C82">
        <w:rPr>
          <w:color w:val="auto"/>
        </w:rPr>
        <w:t>this YouTube video:</w:t>
      </w:r>
      <w:hyperlink r:id="rId25">
        <w:r w:rsidRPr="00A40C82">
          <w:rPr>
            <w:color w:val="auto"/>
          </w:rPr>
          <w:t xml:space="preserve"> </w:t>
        </w:r>
      </w:hyperlink>
      <w:hyperlink r:id="rId26">
        <w:proofErr w:type="spellStart"/>
        <w:r w:rsidRPr="00A40C82">
          <w:rPr>
            <w:color w:val="4472C4" w:themeColor="accent1"/>
            <w:u w:val="single" w:color="4472C4"/>
          </w:rPr>
          <w:t>timeslices</w:t>
        </w:r>
        <w:proofErr w:type="spellEnd"/>
        <w:r w:rsidRPr="00A40C82">
          <w:rPr>
            <w:color w:val="4472C4" w:themeColor="accent1"/>
            <w:u w:val="single" w:color="4472C4"/>
          </w:rPr>
          <w:t xml:space="preserve"> macr</w:t>
        </w:r>
      </w:hyperlink>
      <w:hyperlink r:id="rId27">
        <w:r w:rsidRPr="00A40C82">
          <w:rPr>
            <w:color w:val="4472C4" w:themeColor="accent1"/>
            <w:u w:val="single" w:color="4472C4"/>
          </w:rPr>
          <w:t>o</w:t>
        </w:r>
      </w:hyperlink>
      <w:hyperlink r:id="rId28">
        <w:r w:rsidRPr="00A40C82">
          <w:rPr>
            <w:color w:val="auto"/>
          </w:rPr>
          <w:t xml:space="preserve"> </w:t>
        </w:r>
      </w:hyperlink>
      <w:hyperlink r:id="rId29">
        <w:r w:rsidRPr="00A40C82">
          <w:rPr>
            <w:color w:val="auto"/>
          </w:rPr>
          <w:t>f</w:t>
        </w:r>
      </w:hyperlink>
      <w:r w:rsidRPr="00A40C82">
        <w:rPr>
          <w:color w:val="auto"/>
        </w:rPr>
        <w:t xml:space="preserve">or guidance. This will change the data in the starter data kit automatically ready for you to copy the new data </w:t>
      </w:r>
      <w:r>
        <w:rPr>
          <w:color w:val="auto"/>
        </w:rPr>
        <w:t xml:space="preserve">into the </w:t>
      </w:r>
      <w:proofErr w:type="spellStart"/>
      <w:r>
        <w:rPr>
          <w:color w:val="auto"/>
        </w:rPr>
        <w:t>OSeMOSYS</w:t>
      </w:r>
      <w:proofErr w:type="spellEnd"/>
      <w:r>
        <w:rPr>
          <w:color w:val="auto"/>
        </w:rPr>
        <w:t xml:space="preserve"> </w:t>
      </w:r>
      <w:r w:rsidRPr="00A40C82">
        <w:rPr>
          <w:color w:val="auto"/>
        </w:rPr>
        <w:t xml:space="preserve">user interface without needing to convert </w:t>
      </w:r>
      <w:proofErr w:type="spellStart"/>
      <w:r w:rsidRPr="00A40C82">
        <w:rPr>
          <w:color w:val="auto"/>
        </w:rPr>
        <w:t>timeslices</w:t>
      </w:r>
      <w:proofErr w:type="spellEnd"/>
      <w:r>
        <w:rPr>
          <w:color w:val="auto"/>
        </w:rPr>
        <w:t xml:space="preserve"> manually. </w:t>
      </w:r>
      <w:r w:rsidRPr="00A40C82">
        <w:rPr>
          <w:color w:val="auto"/>
        </w:rPr>
        <w:t xml:space="preserve">  </w:t>
      </w:r>
    </w:p>
    <w:p w:rsidRPr="00A40C82" w:rsidR="00237C9F" w:rsidP="00237C9F" w:rsidRDefault="00237C9F" w14:paraId="31E702F6" w14:textId="77777777">
      <w:pPr>
        <w:ind w:left="175" w:right="0"/>
        <w:rPr>
          <w:sz w:val="28"/>
          <w:szCs w:val="28"/>
        </w:rPr>
      </w:pPr>
      <w:r w:rsidRPr="00A40C82">
        <w:rPr>
          <w:sz w:val="28"/>
          <w:szCs w:val="28"/>
        </w:rPr>
        <w:t>Step 5.</w:t>
      </w:r>
    </w:p>
    <w:p w:rsidR="00237C9F" w:rsidP="00237C9F" w:rsidRDefault="00237C9F" w14:paraId="0669716F" w14:textId="77777777">
      <w:pPr>
        <w:ind w:left="175" w:right="0"/>
      </w:pPr>
      <w:r>
        <w:t xml:space="preserve">We now need to obtain the </w:t>
      </w:r>
      <w:r w:rsidRPr="00A40C82">
        <w:rPr>
          <w:b/>
          <w:bCs/>
        </w:rPr>
        <w:t>‘specified demand profile’</w:t>
      </w:r>
      <w:r>
        <w:t xml:space="preserve">. Open your country’s SAND spreadsheet (with its converted </w:t>
      </w:r>
      <w:proofErr w:type="spellStart"/>
      <w:r>
        <w:t>timeslices</w:t>
      </w:r>
      <w:proofErr w:type="spellEnd"/>
      <w:r>
        <w:t xml:space="preserve">) and apply the filters ‘Specified demand profile’ to ‘parameter’ and ‘INDELC’ to ‘fuel’ – (INDELC refers to industrial demand). There should </w:t>
      </w:r>
      <w:proofErr w:type="gramStart"/>
      <w:r>
        <w:t xml:space="preserve">be  </w:t>
      </w:r>
      <w:r>
        <w:rPr>
          <w:b/>
        </w:rPr>
        <w:t>eight</w:t>
      </w:r>
      <w:proofErr w:type="gramEnd"/>
      <w:r>
        <w:rPr>
          <w:b/>
        </w:rPr>
        <w:t xml:space="preserve"> digits</w:t>
      </w:r>
      <w:r>
        <w:t>.</w:t>
      </w:r>
    </w:p>
    <w:p w:rsidR="00237C9F" w:rsidP="00237C9F" w:rsidRDefault="00237C9F" w14:paraId="16316F8A" w14:textId="77777777">
      <w:pPr>
        <w:ind w:left="175" w:right="217"/>
      </w:pPr>
      <w:r>
        <w:t xml:space="preserve">Copy and paste these digits into your </w:t>
      </w:r>
      <w:proofErr w:type="spellStart"/>
      <w:r>
        <w:t>OSeMOSYS</w:t>
      </w:r>
      <w:proofErr w:type="spellEnd"/>
      <w:r>
        <w:t xml:space="preserve"> model – under </w:t>
      </w:r>
      <w:r>
        <w:rPr>
          <w:b/>
          <w:i/>
        </w:rPr>
        <w:t>specified demand profile</w:t>
      </w:r>
      <w:r>
        <w:t xml:space="preserve"> - </w:t>
      </w:r>
      <w:r>
        <w:rPr>
          <w:u w:val="single" w:color="000000"/>
        </w:rPr>
        <w:t>for ELC002 for</w:t>
      </w:r>
      <w:r>
        <w:t xml:space="preserve"> </w:t>
      </w:r>
      <w:r>
        <w:rPr>
          <w:u w:val="single" w:color="000000"/>
        </w:rPr>
        <w:t>all years</w:t>
      </w:r>
      <w:r>
        <w:t xml:space="preserve">.    </w:t>
      </w:r>
    </w:p>
    <w:p w:rsidR="00237C9F" w:rsidP="00237C9F" w:rsidRDefault="00237C9F" w14:paraId="0190CE2A" w14:textId="77777777">
      <w:pPr>
        <w:spacing w:after="371" w:line="263" w:lineRule="auto"/>
        <w:ind w:left="161" w:right="2"/>
      </w:pPr>
      <w:r>
        <w:rPr>
          <w:b/>
          <w:color w:val="4472C4"/>
        </w:rPr>
        <w:t>Note 2</w:t>
      </w:r>
      <w:r>
        <w:rPr>
          <w:color w:val="4472C4"/>
        </w:rPr>
        <w:t xml:space="preserve">: As you may remember, for both the Year Split parameter and the Specified Demand Profile parameter, the summation of the values over all time slices in one year needs to be 1. Cross-check that this is the case, otherwise your model will not work. </w:t>
      </w:r>
      <w:r>
        <w:t xml:space="preserve"> </w:t>
      </w:r>
    </w:p>
    <w:p w:rsidR="00237C9F" w:rsidP="00237C9F" w:rsidRDefault="00237C9F" w14:paraId="2B41CA3F" w14:textId="77777777">
      <w:pPr>
        <w:spacing w:after="24" w:line="259" w:lineRule="auto"/>
        <w:ind w:left="161" w:right="0"/>
      </w:pPr>
      <w:r>
        <w:rPr>
          <w:color w:val="434343"/>
          <w:sz w:val="28"/>
        </w:rPr>
        <w:t xml:space="preserve">Step 6.  </w:t>
      </w:r>
      <w:r>
        <w:t xml:space="preserve"> </w:t>
      </w:r>
    </w:p>
    <w:p w:rsidR="00237C9F" w:rsidP="00237C9F" w:rsidRDefault="00237C9F" w14:paraId="15F89414" w14:textId="77777777">
      <w:pPr>
        <w:spacing w:after="129"/>
        <w:ind w:left="175" w:right="217"/>
      </w:pPr>
      <w:r>
        <w:t>Finally, we need to insert data into the ‘</w:t>
      </w:r>
      <w:r>
        <w:rPr>
          <w:b/>
          <w:i/>
        </w:rPr>
        <w:t>specified annual demand</w:t>
      </w:r>
      <w:r>
        <w:t xml:space="preserve">’ parameter.   </w:t>
      </w:r>
    </w:p>
    <w:p w:rsidR="00237C9F" w:rsidP="00237C9F" w:rsidRDefault="00237C9F" w14:paraId="7C55834A" w14:textId="77777777">
      <w:pPr>
        <w:spacing w:after="350"/>
        <w:ind w:left="175" w:right="0"/>
      </w:pPr>
      <w:r>
        <w:t xml:space="preserve">Note that the SAND spreadsheet divides energy demand into </w:t>
      </w:r>
      <w:r>
        <w:rPr>
          <w:b/>
          <w:u w:val="single" w:color="000000"/>
        </w:rPr>
        <w:t>three</w:t>
      </w:r>
      <w:r>
        <w:t xml:space="preserve"> (commercial, </w:t>
      </w:r>
      <w:proofErr w:type="gramStart"/>
      <w:r>
        <w:t>residential</w:t>
      </w:r>
      <w:proofErr w:type="gramEnd"/>
      <w:r>
        <w:t xml:space="preserve"> and industrial demand) – for the purposes of our model we will combine this into one</w:t>
      </w:r>
      <w:r>
        <w:rPr>
          <w:color w:val="2F5496"/>
        </w:rPr>
        <w:t>.</w:t>
      </w:r>
      <w:r>
        <w:t xml:space="preserve"> To do this, on the SAND spreadsheet apply the filters ‘Specific Annual Demand’ and (under fuel) INDELC, RESELC and COMELC. Use a different spreadsheet to add up all three values for all years considered and then input this data in your own </w:t>
      </w:r>
      <w:proofErr w:type="spellStart"/>
      <w:r>
        <w:t>OSeMOSYS</w:t>
      </w:r>
      <w:proofErr w:type="spellEnd"/>
      <w:r>
        <w:t xml:space="preserve"> model under the ‘Specific Annual Demand’ parameter, for ELC002.    </w:t>
      </w:r>
    </w:p>
    <w:p w:rsidR="00237C9F" w:rsidP="00237C9F" w:rsidRDefault="00237C9F" w14:paraId="779AA308" w14:textId="77777777">
      <w:pPr>
        <w:numPr>
          <w:ilvl w:val="0"/>
          <w:numId w:val="2"/>
        </w:numPr>
        <w:spacing w:after="46"/>
        <w:ind w:right="217" w:hanging="360"/>
      </w:pPr>
      <w:r>
        <w:t xml:space="preserve">Check the demand is in Petajoules (likely 2 significant figures); if it is in Terajoules (5sf) then the figure needs to be divided by </w:t>
      </w:r>
      <w:proofErr w:type="gramStart"/>
      <w:r>
        <w:t>1000</w:t>
      </w:r>
      <w:proofErr w:type="gramEnd"/>
      <w:r>
        <w:t xml:space="preserve"> </w:t>
      </w:r>
    </w:p>
    <w:p w:rsidR="00237C9F" w:rsidP="00237C9F" w:rsidRDefault="00237C9F" w14:paraId="026D56C8" w14:textId="77777777">
      <w:pPr>
        <w:numPr>
          <w:ilvl w:val="0"/>
          <w:numId w:val="2"/>
        </w:numPr>
        <w:spacing w:after="46"/>
        <w:ind w:right="217" w:hanging="360"/>
      </w:pPr>
      <w:r>
        <w:t>T</w:t>
      </w:r>
      <w:r w:rsidRPr="00AC1104">
        <w:t>h</w:t>
      </w:r>
      <w:r>
        <w:t xml:space="preserve">e demand </w:t>
      </w:r>
      <w:r w:rsidRPr="00AC1104">
        <w:t>i</w:t>
      </w:r>
      <w:r>
        <w:t xml:space="preserve">n the Sand file is based on data from this </w:t>
      </w:r>
      <w:r w:rsidRPr="00AC1104">
        <w:t xml:space="preserve">website/diagram: </w:t>
      </w:r>
      <w:hyperlink w:history="1" r:id="rId30">
        <w:r w:rsidRPr="006F2922">
          <w:rPr>
            <w:rStyle w:val="Hyperlink"/>
          </w:rPr>
          <w:t>https://www.iea.org/data-and-statistics/data-tools/energy-sankey</w:t>
        </w:r>
      </w:hyperlink>
      <w:r>
        <w:t xml:space="preserve"> </w:t>
      </w:r>
    </w:p>
    <w:p w:rsidRPr="00AC1104" w:rsidR="00237C9F" w:rsidP="00237C9F" w:rsidRDefault="00237C9F" w14:paraId="37A6E749" w14:textId="77777777">
      <w:pPr>
        <w:numPr>
          <w:ilvl w:val="0"/>
          <w:numId w:val="2"/>
        </w:numPr>
        <w:spacing w:after="364"/>
        <w:ind w:right="217"/>
      </w:pPr>
      <w:r>
        <w:t xml:space="preserve">This value provided for demand in future years in the SAND file could be more precise – in more detailed models it should calculated based on GDP growth and not be linear in progression.  </w:t>
      </w:r>
    </w:p>
    <w:p w:rsidR="00237C9F" w:rsidP="00237C9F" w:rsidRDefault="00237C9F" w14:paraId="1903B0F1" w14:textId="77777777">
      <w:pPr>
        <w:spacing w:after="147" w:line="259" w:lineRule="auto"/>
        <w:ind w:left="161" w:right="0"/>
      </w:pPr>
      <w:r>
        <w:rPr>
          <w:color w:val="434343"/>
          <w:sz w:val="28"/>
        </w:rPr>
        <w:t xml:space="preserve">Step 7.   </w:t>
      </w:r>
      <w:r>
        <w:t xml:space="preserve"> </w:t>
      </w:r>
    </w:p>
    <w:p w:rsidR="00237C9F" w:rsidP="00237C9F" w:rsidRDefault="00237C9F" w14:paraId="3DA7DABA" w14:textId="77777777">
      <w:pPr>
        <w:ind w:left="175" w:right="217"/>
      </w:pPr>
      <w:r>
        <w:t xml:space="preserve">Now that you have ‘demand’ and the input and output activity ratios between all your technologies and commodities, your model should be able to run using one powerplant. Only proceed beyond this step if your model runs successfully.           </w:t>
      </w:r>
    </w:p>
    <w:p w:rsidR="00237C9F" w:rsidP="00237C9F" w:rsidRDefault="00237C9F" w14:paraId="6B7EEEDB" w14:textId="77777777">
      <w:pPr>
        <w:spacing w:after="356" w:line="263" w:lineRule="auto"/>
        <w:ind w:left="161" w:right="2"/>
      </w:pPr>
      <w:r>
        <w:rPr>
          <w:b/>
          <w:color w:val="4472C4"/>
        </w:rPr>
        <w:t>Note:</w:t>
      </w:r>
      <w:r>
        <w:rPr>
          <w:color w:val="4472C4"/>
        </w:rPr>
        <w:t xml:space="preserve"> If your model fails at this stage, check the previous steps, make sure </w:t>
      </w:r>
      <w:proofErr w:type="gramStart"/>
      <w:r>
        <w:rPr>
          <w:color w:val="4472C4"/>
        </w:rPr>
        <w:t>in particular that</w:t>
      </w:r>
      <w:proofErr w:type="gramEnd"/>
      <w:r>
        <w:rPr>
          <w:color w:val="4472C4"/>
        </w:rPr>
        <w:t xml:space="preserve"> your input and output flows are correct on the configuration home page (under the technology tab).        </w:t>
      </w:r>
      <w:r>
        <w:t xml:space="preserve"> </w:t>
      </w:r>
    </w:p>
    <w:p w:rsidR="00237C9F" w:rsidP="00237C9F" w:rsidRDefault="00237C9F" w14:paraId="7F9E26DD" w14:textId="77777777">
      <w:pPr>
        <w:spacing w:after="155" w:line="259" w:lineRule="auto"/>
        <w:ind w:left="180" w:right="0" w:firstLine="0"/>
        <w:rPr>
          <w:rFonts w:eastAsia="Arial" w:asciiTheme="minorHAnsi" w:hAnsiTheme="minorHAnsi" w:cstheme="minorHAnsi"/>
          <w:color w:val="434343"/>
          <w:sz w:val="28"/>
        </w:rPr>
      </w:pPr>
    </w:p>
    <w:p w:rsidRPr="00AC1104" w:rsidR="00237C9F" w:rsidP="00237C9F" w:rsidRDefault="00237C9F" w14:paraId="7145EE48" w14:textId="77777777">
      <w:pPr>
        <w:spacing w:after="155" w:line="259" w:lineRule="auto"/>
        <w:ind w:left="180" w:right="0" w:firstLine="0"/>
        <w:rPr>
          <w:rFonts w:asciiTheme="minorHAnsi" w:hAnsiTheme="minorHAnsi" w:cstheme="minorHAnsi"/>
        </w:rPr>
      </w:pPr>
      <w:r w:rsidRPr="00AC1104">
        <w:rPr>
          <w:rFonts w:eastAsia="Arial" w:asciiTheme="minorHAnsi" w:hAnsiTheme="minorHAnsi" w:cstheme="minorHAnsi"/>
          <w:color w:val="434343"/>
          <w:sz w:val="28"/>
        </w:rPr>
        <w:lastRenderedPageBreak/>
        <w:t xml:space="preserve">Step 8. </w:t>
      </w:r>
      <w:r w:rsidRPr="00AC1104">
        <w:rPr>
          <w:rFonts w:asciiTheme="minorHAnsi" w:hAnsiTheme="minorHAnsi" w:cstheme="minorHAnsi"/>
        </w:rPr>
        <w:t xml:space="preserve"> </w:t>
      </w:r>
    </w:p>
    <w:p w:rsidR="00237C9F" w:rsidP="00237C9F" w:rsidRDefault="00237C9F" w14:paraId="22D3460E" w14:textId="77777777">
      <w:pPr>
        <w:spacing w:after="129"/>
        <w:ind w:left="175" w:right="217"/>
      </w:pPr>
      <w:r>
        <w:t xml:space="preserve">Now add your remaining 5 power plants following the instructions </w:t>
      </w:r>
      <w:r>
        <w:rPr>
          <w:b/>
        </w:rPr>
        <w:t xml:space="preserve">outlined in Step 1. </w:t>
      </w:r>
      <w:r>
        <w:t xml:space="preserve"> </w:t>
      </w:r>
    </w:p>
    <w:p w:rsidRPr="00A40C82" w:rsidR="00237C9F" w:rsidP="00237C9F" w:rsidRDefault="00237C9F" w14:paraId="1E335158" w14:textId="77777777">
      <w:pPr>
        <w:spacing w:after="121" w:line="276" w:lineRule="auto"/>
        <w:ind w:left="200" w:right="0" w:hanging="20"/>
        <w:rPr>
          <w:color w:val="auto"/>
        </w:rPr>
      </w:pPr>
      <w:r w:rsidRPr="00A40C82">
        <w:rPr>
          <w:b/>
          <w:color w:val="auto"/>
          <w:highlight w:val="yellow"/>
        </w:rPr>
        <w:t>Be sure to do a run each time you add a single power plant and its necessary connection, with the data, to make sure no data input mistakes have occurred.</w:t>
      </w:r>
      <w:r w:rsidRPr="00A40C82">
        <w:rPr>
          <w:b/>
          <w:color w:val="auto"/>
        </w:rPr>
        <w:t xml:space="preserve">  </w:t>
      </w:r>
      <w:r w:rsidRPr="00A40C82">
        <w:rPr>
          <w:color w:val="auto"/>
        </w:rPr>
        <w:t xml:space="preserve"> </w:t>
      </w:r>
    </w:p>
    <w:p w:rsidR="00237C9F" w:rsidP="00237C9F" w:rsidRDefault="00237C9F" w14:paraId="31C450AC" w14:textId="77777777">
      <w:pPr>
        <w:ind w:left="175" w:right="217"/>
      </w:pPr>
      <w:r>
        <w:t xml:space="preserve">Once you have added at least 6 </w:t>
      </w:r>
      <w:proofErr w:type="gramStart"/>
      <w:r>
        <w:t>powerplants  you</w:t>
      </w:r>
      <w:proofErr w:type="gramEnd"/>
      <w:r>
        <w:t xml:space="preserve"> will likely not have sensible results. This is because you have not input the technoeconomic information in the model. That information is essential because the cost-minimisation operated by </w:t>
      </w:r>
      <w:proofErr w:type="spellStart"/>
      <w:r>
        <w:t>OSeMOSYS</w:t>
      </w:r>
      <w:proofErr w:type="spellEnd"/>
      <w:r>
        <w:t xml:space="preserve"> is based on it. So, </w:t>
      </w:r>
      <w:proofErr w:type="gramStart"/>
      <w:r>
        <w:t>as long as</w:t>
      </w:r>
      <w:proofErr w:type="gramEnd"/>
      <w:r>
        <w:t xml:space="preserve"> the model runs, do not worry too much about unreasonable results. </w:t>
      </w:r>
    </w:p>
    <w:p w:rsidR="00237C9F" w:rsidP="00237C9F" w:rsidRDefault="00237C9F" w14:paraId="535796B2" w14:textId="77777777">
      <w:pPr>
        <w:spacing w:after="147" w:line="259" w:lineRule="auto"/>
        <w:ind w:left="161" w:right="0"/>
      </w:pPr>
      <w:r>
        <w:rPr>
          <w:color w:val="434343"/>
          <w:sz w:val="28"/>
        </w:rPr>
        <w:t xml:space="preserve">Step 9. </w:t>
      </w:r>
      <w:r>
        <w:t xml:space="preserve"> </w:t>
      </w:r>
    </w:p>
    <w:p w:rsidR="00237C9F" w:rsidP="00237C9F" w:rsidRDefault="00237C9F" w14:paraId="623D1E0D" w14:textId="7748FE69">
      <w:pPr>
        <w:spacing w:after="332"/>
        <w:ind w:left="175" w:right="217"/>
      </w:pPr>
      <w:r>
        <w:t>If your model still runs, copy your model (to save it</w:t>
      </w:r>
      <w:proofErr w:type="gramStart"/>
      <w:r>
        <w:t>)</w:t>
      </w:r>
      <w:proofErr w:type="gramEnd"/>
      <w:r>
        <w:t xml:space="preserve"> and add additional data for your 1st power plant technology in these parameters for all years (between 2020-20</w:t>
      </w:r>
      <w:r w:rsidR="003C01CF">
        <w:t>70</w:t>
      </w:r>
      <w:r>
        <w:t xml:space="preserve">). All this data is available from SAND starter data kit and the figures may change over time:   </w:t>
      </w:r>
    </w:p>
    <w:p w:rsidR="00237C9F" w:rsidP="00237C9F" w:rsidRDefault="00237C9F" w14:paraId="5DB6CE6F" w14:textId="77777777">
      <w:pPr>
        <w:numPr>
          <w:ilvl w:val="0"/>
          <w:numId w:val="3"/>
        </w:numPr>
        <w:spacing w:after="91" w:line="259" w:lineRule="auto"/>
        <w:ind w:right="0" w:hanging="360"/>
      </w:pPr>
      <w:r>
        <w:rPr>
          <w:i/>
          <w:color w:val="201F1E"/>
          <w:sz w:val="23"/>
        </w:rPr>
        <w:t>Capital Cost ($/kW)</w:t>
      </w:r>
      <w:r>
        <w:rPr>
          <w:color w:val="201F1E"/>
          <w:sz w:val="23"/>
        </w:rPr>
        <w:t xml:space="preserve"> </w:t>
      </w:r>
      <w:r>
        <w:t xml:space="preserve"> </w:t>
      </w:r>
    </w:p>
    <w:p w:rsidR="00237C9F" w:rsidP="00237C9F" w:rsidRDefault="00237C9F" w14:paraId="491A5FE0" w14:textId="77777777">
      <w:pPr>
        <w:numPr>
          <w:ilvl w:val="0"/>
          <w:numId w:val="3"/>
        </w:numPr>
        <w:spacing w:after="91" w:line="259" w:lineRule="auto"/>
        <w:ind w:right="0" w:hanging="360"/>
      </w:pPr>
      <w:r>
        <w:rPr>
          <w:i/>
          <w:color w:val="201F1E"/>
          <w:sz w:val="23"/>
        </w:rPr>
        <w:t>Fixed Cost ($/kW/</w:t>
      </w:r>
      <w:proofErr w:type="spellStart"/>
      <w:r>
        <w:rPr>
          <w:i/>
          <w:color w:val="201F1E"/>
          <w:sz w:val="23"/>
        </w:rPr>
        <w:t>yr</w:t>
      </w:r>
      <w:proofErr w:type="spellEnd"/>
      <w:r>
        <w:rPr>
          <w:i/>
          <w:color w:val="201F1E"/>
          <w:sz w:val="23"/>
        </w:rPr>
        <w:t>)</w:t>
      </w:r>
      <w:r>
        <w:t xml:space="preserve">  </w:t>
      </w:r>
    </w:p>
    <w:p w:rsidR="00237C9F" w:rsidP="00237C9F" w:rsidRDefault="00237C9F" w14:paraId="13DCEF44" w14:textId="77777777">
      <w:pPr>
        <w:numPr>
          <w:ilvl w:val="0"/>
          <w:numId w:val="3"/>
        </w:numPr>
        <w:spacing w:after="91" w:line="259" w:lineRule="auto"/>
        <w:ind w:right="0" w:hanging="360"/>
      </w:pPr>
      <w:r>
        <w:rPr>
          <w:i/>
          <w:color w:val="201F1E"/>
          <w:sz w:val="23"/>
        </w:rPr>
        <w:t>Variable Cost ($/GJ)</w:t>
      </w:r>
      <w:r>
        <w:t xml:space="preserve">  </w:t>
      </w:r>
    </w:p>
    <w:p w:rsidR="00237C9F" w:rsidP="00237C9F" w:rsidRDefault="00237C9F" w14:paraId="1DD3C3D8" w14:textId="77777777">
      <w:pPr>
        <w:numPr>
          <w:ilvl w:val="0"/>
          <w:numId w:val="3"/>
        </w:numPr>
        <w:spacing w:after="91" w:line="259" w:lineRule="auto"/>
        <w:ind w:right="0" w:hanging="360"/>
      </w:pPr>
      <w:r>
        <w:rPr>
          <w:i/>
          <w:color w:val="201F1E"/>
          <w:sz w:val="23"/>
        </w:rPr>
        <w:t>Operational Life</w:t>
      </w:r>
      <w:r>
        <w:rPr>
          <w:color w:val="201F1E"/>
          <w:sz w:val="23"/>
        </w:rPr>
        <w:t xml:space="preserve"> (year)</w:t>
      </w:r>
      <w:r>
        <w:t xml:space="preserve">  </w:t>
      </w:r>
    </w:p>
    <w:p w:rsidR="00237C9F" w:rsidP="00237C9F" w:rsidRDefault="00237C9F" w14:paraId="600CFB86" w14:textId="77777777">
      <w:pPr>
        <w:numPr>
          <w:ilvl w:val="0"/>
          <w:numId w:val="3"/>
        </w:numPr>
        <w:spacing w:after="91" w:line="259" w:lineRule="auto"/>
        <w:ind w:right="0" w:hanging="360"/>
      </w:pPr>
      <w:r>
        <w:rPr>
          <w:i/>
          <w:color w:val="201F1E"/>
          <w:sz w:val="23"/>
        </w:rPr>
        <w:t>Capacity To Activity Unit</w:t>
      </w:r>
      <w:r>
        <w:rPr>
          <w:color w:val="201F1E"/>
          <w:sz w:val="23"/>
        </w:rPr>
        <w:t xml:space="preserve"> (GW/x) </w:t>
      </w:r>
      <w:r>
        <w:t xml:space="preserve">  </w:t>
      </w:r>
    </w:p>
    <w:p w:rsidR="00237C9F" w:rsidP="00237C9F" w:rsidRDefault="00237C9F" w14:paraId="6D1A3D83" w14:textId="77777777">
      <w:pPr>
        <w:numPr>
          <w:ilvl w:val="0"/>
          <w:numId w:val="3"/>
        </w:numPr>
        <w:spacing w:after="89" w:line="259" w:lineRule="auto"/>
        <w:ind w:right="0" w:hanging="360"/>
      </w:pPr>
      <w:r>
        <w:rPr>
          <w:b/>
          <w:i/>
          <w:color w:val="201F1E"/>
          <w:sz w:val="23"/>
        </w:rPr>
        <w:t>Capacity Factors</w:t>
      </w:r>
      <w:r>
        <w:rPr>
          <w:b/>
          <w:color w:val="201F1E"/>
          <w:sz w:val="23"/>
        </w:rPr>
        <w:t xml:space="preserve"> – no unit.</w:t>
      </w:r>
    </w:p>
    <w:p w:rsidR="00237C9F" w:rsidP="00237C9F" w:rsidRDefault="00237C9F" w14:paraId="22B6B1C5" w14:textId="77777777">
      <w:pPr>
        <w:numPr>
          <w:ilvl w:val="0"/>
          <w:numId w:val="3"/>
        </w:numPr>
        <w:spacing w:after="91" w:line="259" w:lineRule="auto"/>
        <w:ind w:right="0" w:hanging="360"/>
      </w:pPr>
      <w:r>
        <w:rPr>
          <w:i/>
          <w:sz w:val="23"/>
        </w:rPr>
        <w:t>Discount Rate - can be found on the Country Appendix document (10%=0.1)</w:t>
      </w:r>
      <w:r>
        <w:t xml:space="preserve">  </w:t>
      </w:r>
    </w:p>
    <w:p w:rsidR="00237C9F" w:rsidP="00237C9F" w:rsidRDefault="00237C9F" w14:paraId="55CE8AB0" w14:textId="77777777">
      <w:pPr>
        <w:numPr>
          <w:ilvl w:val="0"/>
          <w:numId w:val="3"/>
        </w:numPr>
        <w:spacing w:after="91" w:line="259" w:lineRule="auto"/>
        <w:ind w:right="0" w:hanging="360"/>
      </w:pPr>
      <w:r>
        <w:rPr>
          <w:i/>
          <w:color w:val="201F1E"/>
          <w:sz w:val="23"/>
        </w:rPr>
        <w:t>Residual Capacity - GW</w:t>
      </w:r>
      <w:r>
        <w:t xml:space="preserve">  </w:t>
      </w:r>
    </w:p>
    <w:p w:rsidR="00237C9F" w:rsidP="00237C9F" w:rsidRDefault="00237C9F" w14:paraId="6FAB5DA6" w14:textId="77777777">
      <w:pPr>
        <w:numPr>
          <w:ilvl w:val="0"/>
          <w:numId w:val="3"/>
        </w:numPr>
        <w:spacing w:after="20" w:line="259" w:lineRule="auto"/>
        <w:ind w:right="0" w:hanging="360"/>
      </w:pPr>
      <w:r>
        <w:rPr>
          <w:i/>
          <w:color w:val="201F1E"/>
          <w:sz w:val="23"/>
        </w:rPr>
        <w:t xml:space="preserve">Emission Activity Ratio (kg/GJ) </w:t>
      </w:r>
      <w:r>
        <w:rPr>
          <w:i/>
          <w:color w:val="FF0000"/>
          <w:sz w:val="23"/>
          <w:u w:val="single" w:color="FF0000"/>
        </w:rPr>
        <w:t>Divide by a 1000</w:t>
      </w:r>
      <w:r>
        <w:rPr>
          <w:i/>
          <w:color w:val="201F1E"/>
          <w:sz w:val="23"/>
        </w:rPr>
        <w:t xml:space="preserve"> before adding to CLEWs </w:t>
      </w:r>
      <w:proofErr w:type="gramStart"/>
      <w:r>
        <w:rPr>
          <w:i/>
          <w:color w:val="201F1E"/>
          <w:sz w:val="23"/>
        </w:rPr>
        <w:t>model</w:t>
      </w:r>
      <w:proofErr w:type="gramEnd"/>
      <w:r>
        <w:rPr>
          <w:i/>
          <w:color w:val="201F1E"/>
          <w:sz w:val="23"/>
        </w:rPr>
        <w:t xml:space="preserve"> </w:t>
      </w:r>
      <w:r>
        <w:t xml:space="preserve">  </w:t>
      </w:r>
    </w:p>
    <w:p w:rsidR="00237C9F" w:rsidP="00237C9F" w:rsidRDefault="00237C9F" w14:paraId="1C348FBC" w14:textId="77777777">
      <w:pPr>
        <w:spacing w:after="89" w:line="259" w:lineRule="auto"/>
        <w:ind w:left="212" w:right="0" w:firstLine="0"/>
        <w:jc w:val="center"/>
      </w:pPr>
      <w:r>
        <w:rPr>
          <w:i/>
          <w:color w:val="201F1E"/>
          <w:sz w:val="23"/>
        </w:rPr>
        <w:t>(if you have forgotten how to add this parameter revisit hands-on-9 from the OL course</w:t>
      </w:r>
      <w:r>
        <w:rPr>
          <w:color w:val="201F1E"/>
          <w:sz w:val="23"/>
        </w:rPr>
        <w:t>)</w:t>
      </w:r>
      <w:r>
        <w:rPr>
          <w:i/>
          <w:color w:val="201F1E"/>
          <w:sz w:val="23"/>
        </w:rPr>
        <w:t xml:space="preserve"> </w:t>
      </w:r>
      <w:r>
        <w:t xml:space="preserve"> </w:t>
      </w:r>
    </w:p>
    <w:p w:rsidR="00237C9F" w:rsidP="00237C9F" w:rsidRDefault="00237C9F" w14:paraId="277ADE77" w14:textId="77777777">
      <w:pPr>
        <w:numPr>
          <w:ilvl w:val="0"/>
          <w:numId w:val="3"/>
        </w:numPr>
        <w:spacing w:after="0" w:line="338" w:lineRule="auto"/>
        <w:ind w:right="0" w:hanging="360"/>
      </w:pPr>
      <w:r>
        <w:rPr>
          <w:i/>
          <w:color w:val="201F1E"/>
          <w:sz w:val="23"/>
        </w:rPr>
        <w:t>Total Annual Max Capacity (GW)</w:t>
      </w:r>
      <w:r>
        <w:t xml:space="preserve"> </w:t>
      </w:r>
    </w:p>
    <w:p w:rsidR="00237C9F" w:rsidP="00237C9F" w:rsidRDefault="00237C9F" w14:paraId="2FB5336E" w14:textId="77777777">
      <w:pPr>
        <w:numPr>
          <w:ilvl w:val="0"/>
          <w:numId w:val="3"/>
        </w:numPr>
        <w:spacing w:after="0" w:line="338" w:lineRule="auto"/>
        <w:ind w:right="0" w:hanging="360"/>
      </w:pPr>
      <w:r>
        <w:t xml:space="preserve"> </w:t>
      </w:r>
      <w:r>
        <w:rPr>
          <w:i/>
          <w:color w:val="201F1E"/>
          <w:sz w:val="23"/>
        </w:rPr>
        <w:t xml:space="preserve">Total Annual Min </w:t>
      </w:r>
      <w:proofErr w:type="gramStart"/>
      <w:r>
        <w:rPr>
          <w:i/>
          <w:color w:val="201F1E"/>
          <w:sz w:val="23"/>
        </w:rPr>
        <w:t>Capacity  (</w:t>
      </w:r>
      <w:proofErr w:type="gramEnd"/>
      <w:r>
        <w:rPr>
          <w:i/>
          <w:color w:val="201F1E"/>
          <w:sz w:val="23"/>
        </w:rPr>
        <w:t>GW)</w:t>
      </w:r>
      <w:r>
        <w:t xml:space="preserve">  </w:t>
      </w:r>
    </w:p>
    <w:p w:rsidR="00237C9F" w:rsidP="00237C9F" w:rsidRDefault="00237C9F" w14:paraId="5582BF47" w14:textId="77777777">
      <w:pPr>
        <w:numPr>
          <w:ilvl w:val="0"/>
          <w:numId w:val="3"/>
        </w:numPr>
        <w:spacing w:after="91" w:line="259" w:lineRule="auto"/>
        <w:ind w:right="0" w:hanging="360"/>
      </w:pPr>
      <w:r>
        <w:rPr>
          <w:i/>
          <w:color w:val="201F1E"/>
          <w:sz w:val="23"/>
        </w:rPr>
        <w:t>Total Annual Max Capacity Investment (GW)</w:t>
      </w:r>
      <w:r>
        <w:t xml:space="preserve">  </w:t>
      </w:r>
    </w:p>
    <w:p w:rsidR="00237C9F" w:rsidP="00237C9F" w:rsidRDefault="00237C9F" w14:paraId="13F0E91A" w14:textId="77777777">
      <w:pPr>
        <w:numPr>
          <w:ilvl w:val="0"/>
          <w:numId w:val="3"/>
        </w:numPr>
        <w:spacing w:after="359" w:line="259" w:lineRule="auto"/>
        <w:ind w:right="0" w:hanging="360"/>
      </w:pPr>
      <w:r>
        <w:rPr>
          <w:i/>
          <w:color w:val="201F1E"/>
          <w:sz w:val="23"/>
        </w:rPr>
        <w:t>Total Annual Min Capacity Investment (GW)</w:t>
      </w:r>
      <w:r>
        <w:t xml:space="preserve">  </w:t>
      </w:r>
    </w:p>
    <w:p w:rsidR="00237C9F" w:rsidP="00237C9F" w:rsidRDefault="00237C9F" w14:paraId="1C2B49E9" w14:textId="77777777">
      <w:pPr>
        <w:spacing w:after="147" w:line="259" w:lineRule="auto"/>
        <w:ind w:left="161" w:right="0"/>
      </w:pPr>
      <w:r>
        <w:rPr>
          <w:color w:val="434343"/>
          <w:sz w:val="28"/>
        </w:rPr>
        <w:t xml:space="preserve">Step 10.    </w:t>
      </w:r>
      <w:r>
        <w:t xml:space="preserve"> </w:t>
      </w:r>
    </w:p>
    <w:p w:rsidR="00237C9F" w:rsidP="5969AD16" w:rsidRDefault="00237C9F" w14:paraId="1B9595AE" w14:textId="284F3D60">
      <w:pPr>
        <w:spacing w:after="362" w:line="259" w:lineRule="auto"/>
        <w:ind w:left="175" w:right="217"/>
      </w:pPr>
      <w:r w:rsidR="00237C9F">
        <w:rPr/>
        <w:t xml:space="preserve">Once this data is added to your </w:t>
      </w:r>
      <w:r w:rsidRPr="5969AD16" w:rsidR="00237C9F">
        <w:rPr>
          <w:b w:val="1"/>
          <w:bCs w:val="1"/>
        </w:rPr>
        <w:t>first power plant</w:t>
      </w:r>
      <w:r w:rsidR="00237C9F">
        <w:rPr/>
        <w:t>, run your model to check if it runs successfully, and then copy your model again</w:t>
      </w:r>
      <w:r w:rsidR="00237C9F">
        <w:rPr/>
        <w:t xml:space="preserve">.  </w:t>
      </w:r>
      <w:r w:rsidR="00237C9F">
        <w:rPr/>
        <w:t xml:space="preserve">   </w:t>
      </w:r>
    </w:p>
    <w:p w:rsidR="00237C9F" w:rsidP="00237C9F" w:rsidRDefault="00237C9F" w14:paraId="549BF1A7" w14:textId="77777777">
      <w:pPr>
        <w:spacing w:after="147" w:line="259" w:lineRule="auto"/>
        <w:ind w:left="161" w:right="0"/>
      </w:pPr>
      <w:r>
        <w:rPr>
          <w:color w:val="434343"/>
          <w:sz w:val="28"/>
        </w:rPr>
        <w:t xml:space="preserve">Step 11.  </w:t>
      </w:r>
      <w:r>
        <w:t xml:space="preserve"> </w:t>
      </w:r>
    </w:p>
    <w:p w:rsidR="00237C9F" w:rsidP="00237C9F" w:rsidRDefault="00237C9F" w14:paraId="7D926B68" w14:textId="77777777">
      <w:pPr>
        <w:spacing w:after="122"/>
        <w:ind w:left="175" w:right="4"/>
      </w:pPr>
      <w:r>
        <w:lastRenderedPageBreak/>
        <w:t xml:space="preserve">With this new model copy, begin adding this data (from step 7) to all your power plants, If the model fails to run at any point- or the graphs on the cloud are erratic please use </w:t>
      </w:r>
      <w:hyperlink r:id="rId31">
        <w:r>
          <w:rPr>
            <w:color w:val="0563C1"/>
            <w:u w:val="single" w:color="0563C1"/>
          </w:rPr>
          <w:t>http://lee2d2.pythonanywhere.com</w:t>
        </w:r>
      </w:hyperlink>
      <w:hyperlink r:id="rId32">
        <w:r>
          <w:rPr>
            <w:color w:val="0563C1"/>
            <w:u w:val="single" w:color="0563C1"/>
          </w:rPr>
          <w:t>/</w:t>
        </w:r>
      </w:hyperlink>
      <w:hyperlink r:id="rId33">
        <w:r>
          <w:t xml:space="preserve"> </w:t>
        </w:r>
      </w:hyperlink>
      <w:r>
        <w:t xml:space="preserve">to find troubleshoot errors.   </w:t>
      </w:r>
    </w:p>
    <w:p w:rsidRPr="00A40C82" w:rsidR="00237C9F" w:rsidP="00237C9F" w:rsidRDefault="00237C9F" w14:paraId="752F6984" w14:textId="77777777">
      <w:pPr>
        <w:spacing w:after="176" w:line="266" w:lineRule="auto"/>
        <w:ind w:left="175" w:right="0"/>
        <w:rPr>
          <w:color w:val="auto"/>
        </w:rPr>
      </w:pPr>
      <w:r w:rsidRPr="00A40C82">
        <w:rPr>
          <w:color w:val="auto"/>
          <w:highlight w:val="yellow"/>
        </w:rPr>
        <w:t>Remember to back up /copy your model regularly- it should be saved as a zipped (.zip) folder!</w:t>
      </w:r>
      <w:r w:rsidRPr="00A40C82">
        <w:rPr>
          <w:color w:val="auto"/>
        </w:rPr>
        <w:t xml:space="preserve">  </w:t>
      </w:r>
    </w:p>
    <w:p w:rsidR="00237C9F" w:rsidP="00237C9F" w:rsidRDefault="00237C9F" w14:paraId="36EFED28" w14:textId="77777777">
      <w:pPr>
        <w:pStyle w:val="Heading3"/>
        <w:ind w:left="175"/>
      </w:pPr>
      <w:r>
        <w:t xml:space="preserve">Step 12: Add Variable Cost to ‘MIN’ Technologies  </w:t>
      </w:r>
    </w:p>
    <w:p w:rsidR="00DF1A5A" w:rsidP="00237C9F" w:rsidRDefault="00DF1A5A" w14:paraId="24059C7A" w14:textId="26CA9421">
      <w:pPr>
        <w:ind w:left="175" w:right="217"/>
      </w:pPr>
      <w:r w:rsidR="00237C9F">
        <w:rPr/>
        <w:t>If there are any fossil fuel MIN technologies (MINOIL, MINNGS, MINCOA) in your model, add the relevant variable costs (from the SDK) to these technologies also</w:t>
      </w:r>
      <w:r w:rsidR="00237C9F">
        <w:rPr/>
        <w:t xml:space="preserve">.  </w:t>
      </w:r>
      <w:r w:rsidR="00237C9F">
        <w:rPr/>
        <w:t xml:space="preserve"> </w:t>
      </w:r>
    </w:p>
    <w:p w:rsidR="00237C9F" w:rsidP="00237C9F" w:rsidRDefault="00237C9F" w14:paraId="53272926" w14:textId="77777777">
      <w:pPr>
        <w:pStyle w:val="Heading3"/>
        <w:ind w:left="175"/>
      </w:pPr>
      <w:r>
        <w:t xml:space="preserve">Step 13: Check Naming Conventions  </w:t>
      </w:r>
    </w:p>
    <w:p w:rsidR="00237C9F" w:rsidP="5969AD16" w:rsidRDefault="00237C9F" w14:paraId="7EEC548E" w14:textId="0F1153D8">
      <w:pPr>
        <w:spacing w:after="4"/>
        <w:ind w:left="175" w:right="217"/>
      </w:pPr>
      <w:r w:rsidR="00237C9F">
        <w:rPr/>
        <w:t xml:space="preserve">In the online </w:t>
      </w:r>
      <w:r w:rsidR="00237C9F">
        <w:rPr/>
        <w:t>OSeMOSYS</w:t>
      </w:r>
      <w:r w:rsidR="00237C9F">
        <w:rPr/>
        <w:t xml:space="preserve"> cloud where the graphs are produced, the model </w:t>
      </w:r>
      <w:r w:rsidR="00237C9F">
        <w:rPr/>
        <w:t>won’t</w:t>
      </w:r>
      <w:r w:rsidR="00237C9F">
        <w:rPr/>
        <w:t xml:space="preserve"> differentiate between different power plants of the same resource</w:t>
      </w:r>
      <w:r w:rsidR="00237C9F">
        <w:rPr/>
        <w:t xml:space="preserve">.  </w:t>
      </w:r>
      <w:r w:rsidR="00237C9F">
        <w:rPr/>
        <w:t xml:space="preserve">I.e., on grid solar (PWRSOL001) and off grid solar  </w:t>
      </w:r>
      <w:r w:rsidR="00237C9F">
        <w:rPr/>
        <w:t xml:space="preserve">(PWRSOL002) will be combined and not differentiated (See note in Step 2). </w:t>
      </w:r>
      <w:r w:rsidRPr="5969AD16" w:rsidR="00237C9F">
        <w:rPr>
          <w:b w:val="1"/>
          <w:bCs w:val="1"/>
        </w:rPr>
        <w:t xml:space="preserve">This is important if you wish to add more power plants from the Starter Data Kit </w:t>
      </w:r>
      <w:r w:rsidR="00237C9F">
        <w:rPr/>
        <w:t>in the future</w:t>
      </w:r>
      <w:r w:rsidRPr="5969AD16" w:rsidR="00237C9F">
        <w:rPr>
          <w:b w:val="1"/>
          <w:bCs w:val="1"/>
        </w:rPr>
        <w:t xml:space="preserve">.  </w:t>
      </w:r>
      <w:r w:rsidR="00237C9F">
        <w:rPr/>
        <w:t xml:space="preserve"> </w:t>
      </w:r>
    </w:p>
    <w:p w:rsidR="00237C9F" w:rsidP="00237C9F" w:rsidRDefault="00237C9F" w14:paraId="4B74BA68" w14:textId="77777777">
      <w:pPr>
        <w:spacing w:after="16" w:line="259" w:lineRule="auto"/>
        <w:ind w:left="180" w:right="0" w:firstLine="0"/>
      </w:pPr>
      <w:r>
        <w:t xml:space="preserve">  </w:t>
      </w:r>
    </w:p>
    <w:p w:rsidR="00237C9F" w:rsidP="00237C9F" w:rsidRDefault="00237C9F" w14:paraId="581FF422" w14:textId="77777777">
      <w:pPr>
        <w:spacing w:after="5"/>
        <w:ind w:left="175" w:right="217"/>
      </w:pPr>
      <w:r>
        <w:t xml:space="preserve">This issue of combining commodities/technologies will also occur in other contexts. For example, big hydro (PWRHYD001) and small Hydro (PWRHYD002) - the cloud graphs will merge them together. If you want to see them separate, you will need to call the small one something else and make your own ‘key’ i.e., call it PWRGEO (and the commodity going into its “GEO”) and make a note that geothermal on your graphs is </w:t>
      </w:r>
      <w:proofErr w:type="gramStart"/>
      <w:r>
        <w:t>actually Small</w:t>
      </w:r>
      <w:proofErr w:type="gramEnd"/>
      <w:r>
        <w:t xml:space="preserve"> Hydro.   </w:t>
      </w:r>
    </w:p>
    <w:p w:rsidR="00237C9F" w:rsidP="00237C9F" w:rsidRDefault="00237C9F" w14:paraId="5CE599B6" w14:textId="77777777">
      <w:pPr>
        <w:spacing w:after="1" w:line="258" w:lineRule="auto"/>
        <w:ind w:left="175" w:right="0"/>
      </w:pPr>
      <w:r>
        <w:rPr>
          <w:b/>
        </w:rPr>
        <w:t xml:space="preserve">If you have made any changes, check that you re-did your output and input activity ratio’s. </w:t>
      </w:r>
      <w:r>
        <w:t xml:space="preserve"> </w:t>
      </w:r>
    </w:p>
    <w:p w:rsidR="00237C9F" w:rsidP="00237C9F" w:rsidRDefault="00237C9F" w14:paraId="6F46C164" w14:textId="77777777">
      <w:pPr>
        <w:spacing w:after="14" w:line="259" w:lineRule="auto"/>
        <w:ind w:left="180" w:right="0" w:firstLine="0"/>
      </w:pPr>
      <w:r>
        <w:t xml:space="preserve">  </w:t>
      </w:r>
    </w:p>
    <w:p w:rsidR="00237C9F" w:rsidP="00237C9F" w:rsidRDefault="00237C9F" w14:paraId="08761736" w14:textId="77777777">
      <w:pPr>
        <w:spacing w:after="7" w:line="263" w:lineRule="auto"/>
        <w:ind w:left="161" w:right="114"/>
      </w:pPr>
      <w:r>
        <w:rPr>
          <w:i/>
        </w:rPr>
        <w:t xml:space="preserve">Use this Link- or see the supplementary file-  to find alternative names that the ‘cloud’ can read: </w:t>
      </w:r>
      <w:hyperlink r:id="rId34">
        <w:r>
          <w:rPr>
            <w:i/>
            <w:color w:val="0000EE"/>
            <w:u w:val="single" w:color="0000EE"/>
          </w:rPr>
          <w:t>Cloud</w:t>
        </w:r>
      </w:hyperlink>
      <w:hyperlink r:id="rId35">
        <w:r>
          <w:rPr>
            <w:i/>
            <w:color w:val="0000EE"/>
          </w:rPr>
          <w:t xml:space="preserve"> </w:t>
        </w:r>
      </w:hyperlink>
      <w:hyperlink r:id="rId36">
        <w:r>
          <w:rPr>
            <w:i/>
            <w:color w:val="0000EE"/>
            <w:u w:val="single" w:color="0000EE"/>
          </w:rPr>
          <w:t>Naming Convention</w:t>
        </w:r>
      </w:hyperlink>
      <w:hyperlink r:id="rId37">
        <w:r>
          <w:rPr>
            <w:i/>
            <w:color w:val="0000EE"/>
            <w:u w:val="single" w:color="0000EE"/>
          </w:rPr>
          <w:t>s</w:t>
        </w:r>
      </w:hyperlink>
      <w:hyperlink r:id="rId38">
        <w:r>
          <w:rPr>
            <w:i/>
            <w:color w:val="0000EE"/>
          </w:rPr>
          <w:t xml:space="preserve">  </w:t>
        </w:r>
      </w:hyperlink>
      <w:hyperlink r:id="rId39">
        <w:r>
          <w:t xml:space="preserve"> </w:t>
        </w:r>
      </w:hyperlink>
    </w:p>
    <w:p w:rsidR="00237C9F" w:rsidP="00237C9F" w:rsidRDefault="00237C9F" w14:paraId="35652C17" w14:textId="77777777">
      <w:pPr>
        <w:spacing w:after="19" w:line="259" w:lineRule="auto"/>
        <w:ind w:left="180" w:right="0" w:firstLine="0"/>
      </w:pPr>
      <w:r>
        <w:rPr>
          <w:color w:val="0000EE"/>
        </w:rPr>
        <w:t xml:space="preserve"> </w:t>
      </w:r>
      <w:r>
        <w:t xml:space="preserve"> </w:t>
      </w:r>
    </w:p>
    <w:p w:rsidR="003A716F" w:rsidP="5969AD16" w:rsidRDefault="003A716F" w14:paraId="1AF80B81" w14:textId="319511A3">
      <w:pPr>
        <w:pStyle w:val="Normal"/>
        <w:spacing w:after="16" w:line="259" w:lineRule="auto"/>
        <w:ind w:left="180" w:right="0" w:firstLine="0"/>
        <w:rPr>
          <w:color w:val="0000EE"/>
        </w:rPr>
      </w:pPr>
    </w:p>
    <w:p w:rsidR="00237C9F" w:rsidP="00237C9F" w:rsidRDefault="00FB32D3" w14:paraId="05592E0C" w14:textId="01EFB8C5">
      <w:pPr>
        <w:spacing w:after="16" w:line="259" w:lineRule="auto"/>
        <w:ind w:left="180" w:right="0" w:firstLine="0"/>
        <w:rPr>
          <w:sz w:val="28"/>
          <w:szCs w:val="28"/>
        </w:rPr>
      </w:pPr>
      <w:r w:rsidRPr="00282C5A">
        <w:rPr>
          <w:sz w:val="28"/>
          <w:szCs w:val="28"/>
        </w:rPr>
        <w:t xml:space="preserve">Step 14: Record your </w:t>
      </w:r>
      <w:r w:rsidRPr="00282C5A" w:rsidR="00282C5A">
        <w:rPr>
          <w:sz w:val="28"/>
          <w:szCs w:val="28"/>
        </w:rPr>
        <w:t xml:space="preserve">Key Data in a </w:t>
      </w:r>
      <w:r w:rsidR="00B22152">
        <w:rPr>
          <w:sz w:val="28"/>
          <w:szCs w:val="28"/>
        </w:rPr>
        <w:t>‘</w:t>
      </w:r>
      <w:r w:rsidRPr="00282C5A" w:rsidR="00282C5A">
        <w:rPr>
          <w:sz w:val="28"/>
          <w:szCs w:val="28"/>
        </w:rPr>
        <w:t>Data in Brief</w:t>
      </w:r>
      <w:r w:rsidR="00B22152">
        <w:rPr>
          <w:sz w:val="28"/>
          <w:szCs w:val="28"/>
        </w:rPr>
        <w:t>’</w:t>
      </w:r>
      <w:r w:rsidRPr="00282C5A" w:rsidR="00282C5A">
        <w:rPr>
          <w:sz w:val="28"/>
          <w:szCs w:val="28"/>
        </w:rPr>
        <w:t xml:space="preserve"> in format. </w:t>
      </w:r>
    </w:p>
    <w:p w:rsidR="002013FE" w:rsidP="00237C9F" w:rsidRDefault="002013FE" w14:paraId="08089760" w14:textId="77777777">
      <w:pPr>
        <w:spacing w:after="16" w:line="259" w:lineRule="auto"/>
        <w:ind w:left="180" w:right="0" w:firstLine="0"/>
        <w:rPr>
          <w:sz w:val="28"/>
          <w:szCs w:val="28"/>
        </w:rPr>
      </w:pPr>
    </w:p>
    <w:p w:rsidR="002013FE" w:rsidP="003A716F" w:rsidRDefault="00F463EF" w14:paraId="27347C6D" w14:textId="58819283">
      <w:pPr>
        <w:spacing w:after="16" w:line="259" w:lineRule="auto"/>
        <w:ind w:right="0"/>
      </w:pPr>
      <w:r w:rsidRPr="00680377">
        <w:t xml:space="preserve">When </w:t>
      </w:r>
      <w:r w:rsidRPr="00680377" w:rsidR="00680377">
        <w:t>creating an academic report based on a modelling methodology</w:t>
      </w:r>
      <w:r w:rsidR="00680377">
        <w:t>,</w:t>
      </w:r>
      <w:r w:rsidRPr="00680377" w:rsidR="00680377">
        <w:t xml:space="preserve"> it is important to </w:t>
      </w:r>
      <w:r w:rsidR="00680377">
        <w:t>i</w:t>
      </w:r>
      <w:r w:rsidRPr="00680377" w:rsidR="00680377">
        <w:t xml:space="preserve">magine that someone </w:t>
      </w:r>
      <w:r w:rsidR="00BF7356">
        <w:t xml:space="preserve">who wanted to follow </w:t>
      </w:r>
      <w:r w:rsidRPr="00680377" w:rsidR="00680377">
        <w:t xml:space="preserve">your research footsteps </w:t>
      </w:r>
      <w:r w:rsidR="009A15A1">
        <w:t xml:space="preserve">could </w:t>
      </w:r>
      <w:r w:rsidRPr="00680377" w:rsidR="009A15A1">
        <w:t>build</w:t>
      </w:r>
      <w:r w:rsidRPr="00680377" w:rsidR="00680377">
        <w:t xml:space="preserve"> the same model</w:t>
      </w:r>
      <w:r w:rsidR="00BF7356">
        <w:t xml:space="preserve"> to validate your results</w:t>
      </w:r>
      <w:r w:rsidR="00B22152">
        <w:t xml:space="preserve">. </w:t>
      </w:r>
      <w:r w:rsidR="009A15A1">
        <w:t>Thus,</w:t>
      </w:r>
      <w:r w:rsidR="00BF7356">
        <w:t xml:space="preserve"> it is good practice to</w:t>
      </w:r>
      <w:r w:rsidRPr="00680377" w:rsidR="00680377">
        <w:t xml:space="preserve"> summarise the most important data that was required to set up the model</w:t>
      </w:r>
      <w:r w:rsidR="009A15A1">
        <w:t xml:space="preserve"> – this is often referred to as ‘data in brief’</w:t>
      </w:r>
      <w:r w:rsidR="007D5E01">
        <w:t xml:space="preserve"> </w:t>
      </w:r>
      <w:r w:rsidR="001F128F">
        <w:t>(</w:t>
      </w:r>
      <w:r w:rsidR="001F128F">
        <w:rPr>
          <w:rFonts w:ascii="Arial" w:hAnsi="Arial" w:cs="Arial"/>
          <w:sz w:val="20"/>
          <w:szCs w:val="20"/>
        </w:rPr>
        <w:t xml:space="preserve">See an example </w:t>
      </w:r>
      <w:hyperlink w:history="1" r:id="rId40">
        <w:r w:rsidR="001F128F">
          <w:rPr>
            <w:rStyle w:val="Hyperlink"/>
            <w:rFonts w:ascii="Arial" w:hAnsi="Arial" w:cs="Arial"/>
            <w:color w:val="1155CC"/>
            <w:sz w:val="20"/>
            <w:szCs w:val="20"/>
          </w:rPr>
          <w:t>here</w:t>
        </w:r>
      </w:hyperlink>
      <w:r w:rsidR="00B762A4">
        <w:t>: note the use of tables</w:t>
      </w:r>
      <w:r w:rsidR="001F128F">
        <w:rPr>
          <w:rFonts w:ascii="Arial" w:hAnsi="Arial" w:cs="Arial"/>
          <w:sz w:val="20"/>
          <w:szCs w:val="20"/>
        </w:rPr>
        <w:t>)</w:t>
      </w:r>
      <w:r w:rsidR="009A15A1">
        <w:t xml:space="preserve">. In preparation </w:t>
      </w:r>
      <w:r w:rsidR="004E5376">
        <w:t xml:space="preserve">for your report appendix, please </w:t>
      </w:r>
      <w:r w:rsidR="003A716F">
        <w:t>create similar tables based on your own country’s data</w:t>
      </w:r>
      <w:r w:rsidR="003C01CF">
        <w:t xml:space="preserve"> </w:t>
      </w:r>
      <w:r w:rsidR="002457CA">
        <w:t>(</w:t>
      </w:r>
      <w:r w:rsidR="003C01CF">
        <w:t>up to 2070)</w:t>
      </w:r>
      <w:r w:rsidR="003A716F">
        <w:t>:</w:t>
      </w:r>
      <w:r w:rsidR="004E5376">
        <w:t xml:space="preserve"> </w:t>
      </w:r>
    </w:p>
    <w:p w:rsidRPr="003A716F" w:rsidR="003A716F" w:rsidP="003A716F" w:rsidRDefault="003A716F" w14:paraId="61090630" w14:textId="77777777">
      <w:pPr>
        <w:spacing w:after="16" w:line="259" w:lineRule="auto"/>
        <w:ind w:right="0"/>
      </w:pPr>
    </w:p>
    <w:p w:rsidR="002013FE" w:rsidP="00237C9F" w:rsidRDefault="002013FE" w14:paraId="7C735B04" w14:textId="5805BE65">
      <w:pPr>
        <w:spacing w:after="16" w:line="259" w:lineRule="auto"/>
        <w:ind w:left="180" w:right="0" w:firstLine="0"/>
        <w:rPr>
          <w:sz w:val="28"/>
          <w:szCs w:val="28"/>
        </w:rPr>
      </w:pPr>
      <w:r>
        <w:rPr>
          <w:sz w:val="28"/>
          <w:szCs w:val="28"/>
        </w:rPr>
        <w:t xml:space="preserve">For example: </w:t>
      </w:r>
    </w:p>
    <w:p w:rsidR="00282C5A" w:rsidP="00237C9F" w:rsidRDefault="002013FE" w14:paraId="48C0DB9A" w14:textId="21017EAA">
      <w:pPr>
        <w:spacing w:after="16" w:line="259" w:lineRule="auto"/>
        <w:ind w:left="180" w:right="0" w:firstLine="0"/>
      </w:pPr>
      <w:r>
        <w:rPr>
          <w:noProof/>
        </w:rPr>
        <w:drawing>
          <wp:anchor distT="0" distB="0" distL="114300" distR="114300" simplePos="0" relativeHeight="251658240" behindDoc="0" locked="0" layoutInCell="1" allowOverlap="1" wp14:anchorId="6A5E2B26" wp14:editId="5164FA80">
            <wp:simplePos x="0" y="0"/>
            <wp:positionH relativeFrom="margin">
              <wp:align>left</wp:align>
            </wp:positionH>
            <wp:positionV relativeFrom="paragraph">
              <wp:posOffset>99060</wp:posOffset>
            </wp:positionV>
            <wp:extent cx="4676775" cy="2948940"/>
            <wp:effectExtent l="0" t="0" r="9525" b="3810"/>
            <wp:wrapNone/>
            <wp:docPr id="19959263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676775" cy="29489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37C9F" w:rsidP="00237C9F" w:rsidRDefault="00237C9F" w14:paraId="494844F8" w14:textId="536CEDC2">
      <w:pPr>
        <w:spacing w:after="16" w:line="259" w:lineRule="auto"/>
        <w:ind w:left="180" w:right="0" w:firstLine="0"/>
      </w:pPr>
      <w:r>
        <w:t xml:space="preserve"> </w:t>
      </w:r>
    </w:p>
    <w:p w:rsidR="00237C9F" w:rsidP="00237C9F" w:rsidRDefault="00237C9F" w14:paraId="748ACA4A" w14:textId="23BCE748">
      <w:pPr>
        <w:spacing w:after="16" w:line="259" w:lineRule="auto"/>
        <w:ind w:left="180" w:right="0" w:firstLine="0"/>
      </w:pPr>
      <w:r>
        <w:rPr>
          <w:color w:val="0000EE"/>
        </w:rPr>
        <w:t xml:space="preserve"> </w:t>
      </w:r>
      <w:r>
        <w:t xml:space="preserve"> </w:t>
      </w:r>
    </w:p>
    <w:p w:rsidR="00237C9F" w:rsidP="00237C9F" w:rsidRDefault="00237C9F" w14:paraId="0B7F5DD1" w14:textId="5805100E">
      <w:pPr>
        <w:spacing w:after="19" w:line="259" w:lineRule="auto"/>
        <w:ind w:left="180" w:right="0" w:firstLine="0"/>
      </w:pPr>
      <w:r>
        <w:rPr>
          <w:color w:val="0000EE"/>
        </w:rPr>
        <w:t xml:space="preserve"> </w:t>
      </w:r>
      <w:r>
        <w:t xml:space="preserve"> </w:t>
      </w:r>
    </w:p>
    <w:p w:rsidR="00237C9F" w:rsidP="00237C9F" w:rsidRDefault="00237C9F" w14:paraId="303EC1D1" w14:textId="11B077EF">
      <w:pPr>
        <w:spacing w:after="16" w:line="259" w:lineRule="auto"/>
        <w:ind w:left="180" w:right="0" w:firstLine="0"/>
      </w:pPr>
      <w:r>
        <w:rPr>
          <w:color w:val="0000EE"/>
        </w:rPr>
        <w:t xml:space="preserve"> </w:t>
      </w:r>
      <w:r>
        <w:t xml:space="preserve"> </w:t>
      </w:r>
    </w:p>
    <w:p w:rsidR="00237C9F" w:rsidP="00237C9F" w:rsidRDefault="00237C9F" w14:paraId="729E2CD0" w14:textId="77777777">
      <w:pPr>
        <w:spacing w:after="19" w:line="259" w:lineRule="auto"/>
        <w:ind w:left="180" w:right="0" w:firstLine="0"/>
      </w:pPr>
      <w:r>
        <w:rPr>
          <w:color w:val="0000EE"/>
        </w:rPr>
        <w:t xml:space="preserve"> </w:t>
      </w:r>
      <w:r>
        <w:t xml:space="preserve"> </w:t>
      </w:r>
    </w:p>
    <w:p w:rsidR="00237C9F" w:rsidP="00237C9F" w:rsidRDefault="00237C9F" w14:paraId="392A291D" w14:textId="77777777">
      <w:pPr>
        <w:spacing w:after="16" w:line="259" w:lineRule="auto"/>
        <w:ind w:left="180" w:right="0" w:firstLine="0"/>
      </w:pPr>
      <w:r>
        <w:rPr>
          <w:color w:val="0000EE"/>
        </w:rPr>
        <w:t xml:space="preserve"> </w:t>
      </w:r>
      <w:r>
        <w:t xml:space="preserve"> </w:t>
      </w:r>
    </w:p>
    <w:p w:rsidR="00237C9F" w:rsidP="00237C9F" w:rsidRDefault="00237C9F" w14:paraId="217819A0" w14:textId="65EB721F">
      <w:pPr>
        <w:spacing w:after="16" w:line="259" w:lineRule="auto"/>
        <w:ind w:left="180" w:right="0" w:firstLine="0"/>
      </w:pPr>
      <w:r>
        <w:rPr>
          <w:color w:val="0000EE"/>
        </w:rPr>
        <w:t xml:space="preserve"> </w:t>
      </w:r>
      <w:r>
        <w:t xml:space="preserve"> </w:t>
      </w:r>
    </w:p>
    <w:p w:rsidR="00237C9F" w:rsidP="00237C9F" w:rsidRDefault="00237C9F" w14:paraId="177BCBAB" w14:textId="77777777">
      <w:pPr>
        <w:spacing w:after="16" w:line="259" w:lineRule="auto"/>
        <w:ind w:left="180" w:right="0" w:firstLine="0"/>
      </w:pPr>
      <w:r>
        <w:rPr>
          <w:color w:val="0000EE"/>
        </w:rPr>
        <w:t xml:space="preserve"> </w:t>
      </w:r>
      <w:r>
        <w:t xml:space="preserve"> </w:t>
      </w:r>
    </w:p>
    <w:p w:rsidR="00237C9F" w:rsidP="00237C9F" w:rsidRDefault="00237C9F" w14:paraId="03412FF9" w14:textId="503FD806">
      <w:pPr>
        <w:spacing w:after="19" w:line="259" w:lineRule="auto"/>
        <w:ind w:left="180" w:right="0" w:firstLine="0"/>
      </w:pPr>
      <w:r>
        <w:rPr>
          <w:color w:val="0000EE"/>
        </w:rPr>
        <w:t xml:space="preserve"> </w:t>
      </w:r>
      <w:r>
        <w:t xml:space="preserve"> </w:t>
      </w:r>
    </w:p>
    <w:p w:rsidR="00A57E41" w:rsidRDefault="002013FE" w14:paraId="731579A4" w14:textId="2E2E07A4">
      <w:r>
        <w:rPr>
          <w:noProof/>
        </w:rPr>
        <w:drawing>
          <wp:anchor distT="0" distB="0" distL="114300" distR="114300" simplePos="0" relativeHeight="251659264" behindDoc="1" locked="0" layoutInCell="1" allowOverlap="1" wp14:anchorId="598B364A" wp14:editId="0D284D3B">
            <wp:simplePos x="0" y="0"/>
            <wp:positionH relativeFrom="margin">
              <wp:align>left</wp:align>
            </wp:positionH>
            <wp:positionV relativeFrom="paragraph">
              <wp:posOffset>1161415</wp:posOffset>
            </wp:positionV>
            <wp:extent cx="4581525" cy="1275191"/>
            <wp:effectExtent l="0" t="0" r="0" b="1270"/>
            <wp:wrapNone/>
            <wp:docPr id="18413893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616601" cy="1284954"/>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A57E41">
      <w:headerReference w:type="default" r:id="rId43"/>
      <w:footerReference w:type="default" r:id="rId44"/>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643BB" w:rsidP="00237C9F" w:rsidRDefault="00A643BB" w14:paraId="53B5BB90" w14:textId="77777777">
      <w:pPr>
        <w:spacing w:after="0" w:line="240" w:lineRule="auto"/>
      </w:pPr>
      <w:r>
        <w:separator/>
      </w:r>
    </w:p>
  </w:endnote>
  <w:endnote w:type="continuationSeparator" w:id="0">
    <w:p w:rsidR="00A643BB" w:rsidP="00237C9F" w:rsidRDefault="00A643BB" w14:paraId="7DAD071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3328309"/>
      <w:docPartObj>
        <w:docPartGallery w:val="Page Numbers (Bottom of Page)"/>
        <w:docPartUnique/>
      </w:docPartObj>
    </w:sdtPr>
    <w:sdtEndPr>
      <w:rPr>
        <w:noProof/>
      </w:rPr>
    </w:sdtEndPr>
    <w:sdtContent>
      <w:p w:rsidR="00237C9F" w:rsidRDefault="00237C9F" w14:paraId="0525FD6C" w14:textId="0793CC2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237C9F" w:rsidRDefault="00237C9F" w14:paraId="03AD9C9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643BB" w:rsidP="00237C9F" w:rsidRDefault="00A643BB" w14:paraId="30E8DEB9" w14:textId="77777777">
      <w:pPr>
        <w:spacing w:after="0" w:line="240" w:lineRule="auto"/>
      </w:pPr>
      <w:r>
        <w:separator/>
      </w:r>
    </w:p>
  </w:footnote>
  <w:footnote w:type="continuationSeparator" w:id="0">
    <w:p w:rsidR="00A643BB" w:rsidP="00237C9F" w:rsidRDefault="00A643BB" w14:paraId="70D94FD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237C9F" w:rsidRDefault="00237C9F" w14:paraId="33B3941D" w14:textId="7D273092">
    <w:pPr>
      <w:pStyle w:val="Header"/>
    </w:pPr>
    <w:r>
      <w:rPr>
        <w:noProof/>
      </w:rPr>
      <mc:AlternateContent>
        <mc:Choice Requires="wpg">
          <w:drawing>
            <wp:anchor distT="0" distB="0" distL="114300" distR="114300" simplePos="0" relativeHeight="251659264" behindDoc="0" locked="0" layoutInCell="1" allowOverlap="1" wp14:anchorId="3F11F479" wp14:editId="1447ED3D">
              <wp:simplePos x="0" y="0"/>
              <wp:positionH relativeFrom="margin">
                <wp:align>left</wp:align>
              </wp:positionH>
              <wp:positionV relativeFrom="page">
                <wp:posOffset>106045</wp:posOffset>
              </wp:positionV>
              <wp:extent cx="579755" cy="714400"/>
              <wp:effectExtent l="0" t="0" r="0" b="0"/>
              <wp:wrapSquare wrapText="bothSides"/>
              <wp:docPr id="53235" name="Group 53235"/>
              <wp:cNvGraphicFramePr/>
              <a:graphic xmlns:a="http://schemas.openxmlformats.org/drawingml/2006/main">
                <a:graphicData uri="http://schemas.microsoft.com/office/word/2010/wordprocessingGroup">
                  <wpg:wgp>
                    <wpg:cNvGrpSpPr/>
                    <wpg:grpSpPr>
                      <a:xfrm>
                        <a:off x="0" y="0"/>
                        <a:ext cx="579755" cy="714400"/>
                        <a:chOff x="0" y="0"/>
                        <a:chExt cx="579755" cy="714400"/>
                      </a:xfrm>
                    </wpg:grpSpPr>
                    <pic:pic xmlns:pic="http://schemas.openxmlformats.org/drawingml/2006/picture">
                      <pic:nvPicPr>
                        <pic:cNvPr id="53236" name="Picture 53236"/>
                        <pic:cNvPicPr/>
                      </pic:nvPicPr>
                      <pic:blipFill>
                        <a:blip r:embed="rId1"/>
                        <a:stretch>
                          <a:fillRect/>
                        </a:stretch>
                      </pic:blipFill>
                      <pic:spPr>
                        <a:xfrm>
                          <a:off x="0" y="0"/>
                          <a:ext cx="579755" cy="578764"/>
                        </a:xfrm>
                        <a:prstGeom prst="rect">
                          <a:avLst/>
                        </a:prstGeom>
                      </pic:spPr>
                    </pic:pic>
                    <pic:pic xmlns:pic="http://schemas.openxmlformats.org/drawingml/2006/picture">
                      <pic:nvPicPr>
                        <pic:cNvPr id="53237" name="Picture 53237"/>
                        <pic:cNvPicPr/>
                      </pic:nvPicPr>
                      <pic:blipFill>
                        <a:blip r:embed="rId2"/>
                        <a:stretch>
                          <a:fillRect/>
                        </a:stretch>
                      </pic:blipFill>
                      <pic:spPr>
                        <a:xfrm>
                          <a:off x="0" y="299008"/>
                          <a:ext cx="42672" cy="190348"/>
                        </a:xfrm>
                        <a:prstGeom prst="rect">
                          <a:avLst/>
                        </a:prstGeom>
                      </pic:spPr>
                    </pic:pic>
                    <pic:pic xmlns:pic="http://schemas.openxmlformats.org/drawingml/2006/picture">
                      <pic:nvPicPr>
                        <pic:cNvPr id="53238" name="Picture 53238"/>
                        <pic:cNvPicPr/>
                      </pic:nvPicPr>
                      <pic:blipFill>
                        <a:blip r:embed="rId2"/>
                        <a:stretch>
                          <a:fillRect/>
                        </a:stretch>
                      </pic:blipFill>
                      <pic:spPr>
                        <a:xfrm>
                          <a:off x="0" y="326593"/>
                          <a:ext cx="42672" cy="188925"/>
                        </a:xfrm>
                        <a:prstGeom prst="rect">
                          <a:avLst/>
                        </a:prstGeom>
                      </pic:spPr>
                    </pic:pic>
                    <pic:pic xmlns:pic="http://schemas.openxmlformats.org/drawingml/2006/picture">
                      <pic:nvPicPr>
                        <pic:cNvPr id="53240" name="Picture 53240"/>
                        <pic:cNvPicPr/>
                      </pic:nvPicPr>
                      <pic:blipFill>
                        <a:blip r:embed="rId2"/>
                        <a:stretch>
                          <a:fillRect/>
                        </a:stretch>
                      </pic:blipFill>
                      <pic:spPr>
                        <a:xfrm>
                          <a:off x="0" y="354736"/>
                          <a:ext cx="42672" cy="188976"/>
                        </a:xfrm>
                        <a:prstGeom prst="rect">
                          <a:avLst/>
                        </a:prstGeom>
                      </pic:spPr>
                    </pic:pic>
                    <wps:wsp>
                      <wps:cNvPr id="53249" name="Rectangle 53249"/>
                      <wps:cNvSpPr/>
                      <wps:spPr>
                        <a:xfrm>
                          <a:off x="305" y="382168"/>
                          <a:ext cx="42144" cy="189937"/>
                        </a:xfrm>
                        <a:prstGeom prst="rect">
                          <a:avLst/>
                        </a:prstGeom>
                        <a:ln>
                          <a:noFill/>
                        </a:ln>
                      </wps:spPr>
                      <wps:txbx>
                        <w:txbxContent>
                          <w:p w:rsidR="00237C9F" w:rsidP="00237C9F" w:rsidRDefault="00237C9F" w14:paraId="35E87E58" w14:textId="77777777">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53239" name="Picture 53239"/>
                        <pic:cNvPicPr/>
                      </pic:nvPicPr>
                      <pic:blipFill>
                        <a:blip r:embed="rId2"/>
                        <a:stretch>
                          <a:fillRect/>
                        </a:stretch>
                      </pic:blipFill>
                      <pic:spPr>
                        <a:xfrm>
                          <a:off x="32004" y="326593"/>
                          <a:ext cx="42672" cy="188925"/>
                        </a:xfrm>
                        <a:prstGeom prst="rect">
                          <a:avLst/>
                        </a:prstGeom>
                      </pic:spPr>
                    </pic:pic>
                    <pic:pic xmlns:pic="http://schemas.openxmlformats.org/drawingml/2006/picture">
                      <pic:nvPicPr>
                        <pic:cNvPr id="53241" name="Picture 53241"/>
                        <pic:cNvPicPr/>
                      </pic:nvPicPr>
                      <pic:blipFill>
                        <a:blip r:embed="rId2"/>
                        <a:stretch>
                          <a:fillRect/>
                        </a:stretch>
                      </pic:blipFill>
                      <pic:spPr>
                        <a:xfrm>
                          <a:off x="32004" y="354736"/>
                          <a:ext cx="42672" cy="188976"/>
                        </a:xfrm>
                        <a:prstGeom prst="rect">
                          <a:avLst/>
                        </a:prstGeom>
                      </pic:spPr>
                    </pic:pic>
                    <wps:wsp>
                      <wps:cNvPr id="53250" name="Rectangle 53250"/>
                      <wps:cNvSpPr/>
                      <wps:spPr>
                        <a:xfrm>
                          <a:off x="32309" y="382168"/>
                          <a:ext cx="42144" cy="189937"/>
                        </a:xfrm>
                        <a:prstGeom prst="rect">
                          <a:avLst/>
                        </a:prstGeom>
                        <a:ln>
                          <a:noFill/>
                        </a:ln>
                      </wps:spPr>
                      <wps:txbx>
                        <w:txbxContent>
                          <w:p w:rsidR="00237C9F" w:rsidP="00237C9F" w:rsidRDefault="00237C9F" w14:paraId="4C6B1FA7" w14:textId="77777777">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53242" name="Picture 53242"/>
                        <pic:cNvPicPr/>
                      </pic:nvPicPr>
                      <pic:blipFill>
                        <a:blip r:embed="rId2"/>
                        <a:stretch>
                          <a:fillRect/>
                        </a:stretch>
                      </pic:blipFill>
                      <pic:spPr>
                        <a:xfrm>
                          <a:off x="64008" y="354736"/>
                          <a:ext cx="42672" cy="188976"/>
                        </a:xfrm>
                        <a:prstGeom prst="rect">
                          <a:avLst/>
                        </a:prstGeom>
                      </pic:spPr>
                    </pic:pic>
                    <wps:wsp>
                      <wps:cNvPr id="53251" name="Rectangle 53251"/>
                      <wps:cNvSpPr/>
                      <wps:spPr>
                        <a:xfrm>
                          <a:off x="64313" y="382168"/>
                          <a:ext cx="42144" cy="189937"/>
                        </a:xfrm>
                        <a:prstGeom prst="rect">
                          <a:avLst/>
                        </a:prstGeom>
                        <a:ln>
                          <a:noFill/>
                        </a:ln>
                      </wps:spPr>
                      <wps:txbx>
                        <w:txbxContent>
                          <w:p w:rsidR="00237C9F" w:rsidP="00237C9F" w:rsidRDefault="00237C9F" w14:paraId="5103C2A9" w14:textId="77777777">
                            <w:pPr>
                              <w:spacing w:after="160" w:line="259" w:lineRule="auto"/>
                              <w:ind w:left="0" w:right="0" w:firstLine="0"/>
                            </w:pPr>
                            <w:r>
                              <w:t xml:space="preserve"> </w:t>
                            </w:r>
                          </w:p>
                        </w:txbxContent>
                      </wps:txbx>
                      <wps:bodyPr horzOverflow="overflow" vert="horz" lIns="0" tIns="0" rIns="0" bIns="0" rtlCol="0">
                        <a:noAutofit/>
                      </wps:bodyPr>
                    </wps:wsp>
                    <wps:wsp>
                      <wps:cNvPr id="53252" name="Rectangle 53252"/>
                      <wps:cNvSpPr/>
                      <wps:spPr>
                        <a:xfrm>
                          <a:off x="96317" y="382168"/>
                          <a:ext cx="42144" cy="189937"/>
                        </a:xfrm>
                        <a:prstGeom prst="rect">
                          <a:avLst/>
                        </a:prstGeom>
                        <a:ln>
                          <a:noFill/>
                        </a:ln>
                      </wps:spPr>
                      <wps:txbx>
                        <w:txbxContent>
                          <w:p w:rsidR="00237C9F" w:rsidP="00237C9F" w:rsidRDefault="00237C9F" w14:paraId="45000140" w14:textId="77777777">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53243" name="Picture 53243"/>
                        <pic:cNvPicPr/>
                      </pic:nvPicPr>
                      <pic:blipFill>
                        <a:blip r:embed="rId2"/>
                        <a:stretch>
                          <a:fillRect/>
                        </a:stretch>
                      </pic:blipFill>
                      <pic:spPr>
                        <a:xfrm>
                          <a:off x="0" y="469569"/>
                          <a:ext cx="42672" cy="188824"/>
                        </a:xfrm>
                        <a:prstGeom prst="rect">
                          <a:avLst/>
                        </a:prstGeom>
                      </pic:spPr>
                    </pic:pic>
                    <pic:pic xmlns:pic="http://schemas.openxmlformats.org/drawingml/2006/picture">
                      <pic:nvPicPr>
                        <pic:cNvPr id="53244" name="Picture 53244"/>
                        <pic:cNvPicPr/>
                      </pic:nvPicPr>
                      <pic:blipFill>
                        <a:blip r:embed="rId2"/>
                        <a:stretch>
                          <a:fillRect/>
                        </a:stretch>
                      </pic:blipFill>
                      <pic:spPr>
                        <a:xfrm>
                          <a:off x="0" y="497281"/>
                          <a:ext cx="42672" cy="190449"/>
                        </a:xfrm>
                        <a:prstGeom prst="rect">
                          <a:avLst/>
                        </a:prstGeom>
                      </pic:spPr>
                    </pic:pic>
                    <pic:pic xmlns:pic="http://schemas.openxmlformats.org/drawingml/2006/picture">
                      <pic:nvPicPr>
                        <pic:cNvPr id="53246" name="Picture 53246"/>
                        <pic:cNvPicPr/>
                      </pic:nvPicPr>
                      <pic:blipFill>
                        <a:blip r:embed="rId2"/>
                        <a:stretch>
                          <a:fillRect/>
                        </a:stretch>
                      </pic:blipFill>
                      <pic:spPr>
                        <a:xfrm>
                          <a:off x="0" y="523900"/>
                          <a:ext cx="42672" cy="190500"/>
                        </a:xfrm>
                        <a:prstGeom prst="rect">
                          <a:avLst/>
                        </a:prstGeom>
                      </pic:spPr>
                    </pic:pic>
                    <wps:wsp>
                      <wps:cNvPr id="53253" name="Rectangle 53253"/>
                      <wps:cNvSpPr/>
                      <wps:spPr>
                        <a:xfrm>
                          <a:off x="305" y="551332"/>
                          <a:ext cx="42144" cy="189937"/>
                        </a:xfrm>
                        <a:prstGeom prst="rect">
                          <a:avLst/>
                        </a:prstGeom>
                        <a:ln>
                          <a:noFill/>
                        </a:ln>
                      </wps:spPr>
                      <wps:txbx>
                        <w:txbxContent>
                          <w:p w:rsidR="00237C9F" w:rsidP="00237C9F" w:rsidRDefault="00237C9F" w14:paraId="33F77750" w14:textId="77777777">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53245" name="Picture 53245"/>
                        <pic:cNvPicPr/>
                      </pic:nvPicPr>
                      <pic:blipFill>
                        <a:blip r:embed="rId2"/>
                        <a:stretch>
                          <a:fillRect/>
                        </a:stretch>
                      </pic:blipFill>
                      <pic:spPr>
                        <a:xfrm>
                          <a:off x="32004" y="497281"/>
                          <a:ext cx="42672" cy="190449"/>
                        </a:xfrm>
                        <a:prstGeom prst="rect">
                          <a:avLst/>
                        </a:prstGeom>
                      </pic:spPr>
                    </pic:pic>
                    <pic:pic xmlns:pic="http://schemas.openxmlformats.org/drawingml/2006/picture">
                      <pic:nvPicPr>
                        <pic:cNvPr id="53247" name="Picture 53247"/>
                        <pic:cNvPicPr/>
                      </pic:nvPicPr>
                      <pic:blipFill>
                        <a:blip r:embed="rId2"/>
                        <a:stretch>
                          <a:fillRect/>
                        </a:stretch>
                      </pic:blipFill>
                      <pic:spPr>
                        <a:xfrm>
                          <a:off x="32004" y="523900"/>
                          <a:ext cx="42672" cy="190500"/>
                        </a:xfrm>
                        <a:prstGeom prst="rect">
                          <a:avLst/>
                        </a:prstGeom>
                      </pic:spPr>
                    </pic:pic>
                    <wps:wsp>
                      <wps:cNvPr id="53254" name="Rectangle 53254"/>
                      <wps:cNvSpPr/>
                      <wps:spPr>
                        <a:xfrm>
                          <a:off x="32309" y="551332"/>
                          <a:ext cx="42144" cy="189937"/>
                        </a:xfrm>
                        <a:prstGeom prst="rect">
                          <a:avLst/>
                        </a:prstGeom>
                        <a:ln>
                          <a:noFill/>
                        </a:ln>
                      </wps:spPr>
                      <wps:txbx>
                        <w:txbxContent>
                          <w:p w:rsidR="00237C9F" w:rsidP="00237C9F" w:rsidRDefault="00237C9F" w14:paraId="6A96CE4E" w14:textId="77777777">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53248" name="Picture 53248"/>
                        <pic:cNvPicPr/>
                      </pic:nvPicPr>
                      <pic:blipFill>
                        <a:blip r:embed="rId2"/>
                        <a:stretch>
                          <a:fillRect/>
                        </a:stretch>
                      </pic:blipFill>
                      <pic:spPr>
                        <a:xfrm>
                          <a:off x="64008" y="523900"/>
                          <a:ext cx="42672" cy="190500"/>
                        </a:xfrm>
                        <a:prstGeom prst="rect">
                          <a:avLst/>
                        </a:prstGeom>
                      </pic:spPr>
                    </pic:pic>
                    <wps:wsp>
                      <wps:cNvPr id="53255" name="Rectangle 53255"/>
                      <wps:cNvSpPr/>
                      <wps:spPr>
                        <a:xfrm>
                          <a:off x="64313" y="551332"/>
                          <a:ext cx="42144" cy="189937"/>
                        </a:xfrm>
                        <a:prstGeom prst="rect">
                          <a:avLst/>
                        </a:prstGeom>
                        <a:ln>
                          <a:noFill/>
                        </a:ln>
                      </wps:spPr>
                      <wps:txbx>
                        <w:txbxContent>
                          <w:p w:rsidR="00237C9F" w:rsidP="00237C9F" w:rsidRDefault="00237C9F" w14:paraId="54052155" w14:textId="77777777">
                            <w:pPr>
                              <w:spacing w:after="160" w:line="259" w:lineRule="auto"/>
                              <w:ind w:left="0" w:right="0" w:firstLine="0"/>
                            </w:pPr>
                            <w:r>
                              <w:t xml:space="preserve"> </w:t>
                            </w:r>
                          </w:p>
                        </w:txbxContent>
                      </wps:txbx>
                      <wps:bodyPr horzOverflow="overflow" vert="horz" lIns="0" tIns="0" rIns="0" bIns="0" rtlCol="0">
                        <a:noAutofit/>
                      </wps:bodyPr>
                    </wps:wsp>
                    <wps:wsp>
                      <wps:cNvPr id="53256" name="Rectangle 53256"/>
                      <wps:cNvSpPr/>
                      <wps:spPr>
                        <a:xfrm>
                          <a:off x="96317" y="551332"/>
                          <a:ext cx="42144" cy="189937"/>
                        </a:xfrm>
                        <a:prstGeom prst="rect">
                          <a:avLst/>
                        </a:prstGeom>
                        <a:ln>
                          <a:noFill/>
                        </a:ln>
                      </wps:spPr>
                      <wps:txbx>
                        <w:txbxContent>
                          <w:p w:rsidR="00237C9F" w:rsidP="00237C9F" w:rsidRDefault="00237C9F" w14:paraId="214F5DAE" w14:textId="77777777">
                            <w:pPr>
                              <w:spacing w:after="160" w:line="259" w:lineRule="auto"/>
                              <w:ind w:left="0" w:right="0" w:firstLine="0"/>
                            </w:pPr>
                            <w:r>
                              <w:t xml:space="preserve"> </w:t>
                            </w:r>
                          </w:p>
                        </w:txbxContent>
                      </wps:txbx>
                      <wps:bodyPr horzOverflow="overflow" vert="horz" lIns="0" tIns="0" rIns="0" bIns="0" rtlCol="0">
                        <a:noAutofit/>
                      </wps:bodyPr>
                    </wps:wsp>
                  </wpg:wgp>
                </a:graphicData>
              </a:graphic>
            </wp:anchor>
          </w:drawing>
        </mc:Choice>
        <mc:Fallback>
          <w:pict>
            <v:group id="Group 53235" style="position:absolute;left:0;text-align:left;margin-left:0;margin-top:8.35pt;width:45.65pt;height:56.25pt;z-index:251659264;mso-position-horizontal:left;mso-position-horizontal-relative:margin;mso-position-vertical-relative:page" coordsize="5797,7144" o:spid="_x0000_s1026" w14:anchorId="3F11F479"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53236" style="position:absolute;width:5797;height:5787;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">
                <v:imagedata o:title="" r:id="rId3"/>
              </v:shape>
              <v:shape id="Picture 53237" style="position:absolute;top:2990;width:426;height:190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">
                <v:imagedata o:title="" r:id="rId4"/>
              </v:shape>
              <v:shape id="Picture 53238" style="position:absolute;top:3265;width:426;height:1890;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">
                <v:imagedata o:title="" r:id="rId4"/>
              </v:shape>
              <v:shape id="Picture 53240" style="position:absolute;top:3547;width:426;height:1890;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">
                <v:imagedata o:title="" r:id="rId4"/>
              </v:shape>
              <v:rect id="Rectangle 53249" style="position:absolute;left:3;top:3821;width:421;height:1900;visibility:visible;mso-wrap-style:square;v-text-anchor:top" o:spid="_x0000_s103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">
                <v:textbox inset="0,0,0,0">
                  <w:txbxContent>
                    <w:p w:rsidR="00237C9F" w:rsidP="00237C9F" w:rsidRDefault="00237C9F" w14:paraId="35E87E58" w14:textId="77777777">
                      <w:pPr>
                        <w:spacing w:after="160" w:line="259" w:lineRule="auto"/>
                        <w:ind w:left="0" w:right="0" w:firstLine="0"/>
                      </w:pPr>
                      <w:r>
                        <w:t xml:space="preserve"> </w:t>
                      </w:r>
                    </w:p>
                  </w:txbxContent>
                </v:textbox>
              </v:rect>
              <v:shape id="Picture 53239" style="position:absolute;left:320;top:3265;width:426;height:1890;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">
                <v:imagedata o:title="" r:id="rId4"/>
              </v:shape>
              <v:shape id="Picture 53241" style="position:absolute;left:320;top:3547;width:426;height:1890;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">
                <v:imagedata o:title="" r:id="rId4"/>
              </v:shape>
              <v:rect id="Rectangle 53250" style="position:absolute;left:323;top:3821;width:421;height:1900;visibility:visible;mso-wrap-style:square;v-text-anchor:top" o:spid="_x0000_s103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">
                <v:textbox inset="0,0,0,0">
                  <w:txbxContent>
                    <w:p w:rsidR="00237C9F" w:rsidP="00237C9F" w:rsidRDefault="00237C9F" w14:paraId="4C6B1FA7" w14:textId="77777777">
                      <w:pPr>
                        <w:spacing w:after="160" w:line="259" w:lineRule="auto"/>
                        <w:ind w:left="0" w:right="0" w:firstLine="0"/>
                      </w:pPr>
                      <w:r>
                        <w:t xml:space="preserve"> </w:t>
                      </w:r>
                    </w:p>
                  </w:txbxContent>
                </v:textbox>
              </v:rect>
              <v:shape id="Picture 53242" style="position:absolute;left:640;top:3547;width:426;height:1890;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">
                <v:imagedata o:title="" r:id="rId4"/>
              </v:shape>
              <v:rect id="Rectangle 53251" style="position:absolute;left:643;top:3821;width:421;height:1900;visibility:visible;mso-wrap-style:square;v-text-anchor:top" o:spid="_x0000_s103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">
                <v:textbox inset="0,0,0,0">
                  <w:txbxContent>
                    <w:p w:rsidR="00237C9F" w:rsidP="00237C9F" w:rsidRDefault="00237C9F" w14:paraId="5103C2A9" w14:textId="77777777">
                      <w:pPr>
                        <w:spacing w:after="160" w:line="259" w:lineRule="auto"/>
                        <w:ind w:left="0" w:right="0" w:firstLine="0"/>
                      </w:pPr>
                      <w:r>
                        <w:t xml:space="preserve"> </w:t>
                      </w:r>
                    </w:p>
                  </w:txbxContent>
                </v:textbox>
              </v:rect>
              <v:rect id="Rectangle 53252" style="position:absolute;left:963;top:3821;width:421;height:1900;visibility:visible;mso-wrap-style:square;v-text-anchor:top" o:spid="_x0000_s103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">
                <v:textbox inset="0,0,0,0">
                  <w:txbxContent>
                    <w:p w:rsidR="00237C9F" w:rsidP="00237C9F" w:rsidRDefault="00237C9F" w14:paraId="45000140" w14:textId="77777777">
                      <w:pPr>
                        <w:spacing w:after="160" w:line="259" w:lineRule="auto"/>
                        <w:ind w:left="0" w:right="0" w:firstLine="0"/>
                      </w:pPr>
                      <w:r>
                        <w:t xml:space="preserve"> </w:t>
                      </w:r>
                    </w:p>
                  </w:txbxContent>
                </v:textbox>
              </v:rect>
              <v:shape id="Picture 53243" style="position:absolute;top:4695;width:426;height:1888;visibility:visible;mso-wrap-style:square" o:spid="_x0000_s10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">
                <v:imagedata o:title="" r:id="rId4"/>
              </v:shape>
              <v:shape id="Picture 53244" style="position:absolute;top:4972;width:426;height:1905;visibility:visible;mso-wrap-style:square" o:spid="_x0000_s103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">
                <v:imagedata o:title="" r:id="rId4"/>
              </v:shape>
              <v:shape id="Picture 53246" style="position:absolute;top:5239;width:426;height:1905;visibility:visible;mso-wrap-style:square" o:spid="_x0000_s104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">
                <v:imagedata o:title="" r:id="rId4"/>
              </v:shape>
              <v:rect id="Rectangle 53253" style="position:absolute;left:3;top:5513;width:421;height:1899;visibility:visible;mso-wrap-style:square;v-text-anchor:top" o:spid="_x0000_s104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">
                <v:textbox inset="0,0,0,0">
                  <w:txbxContent>
                    <w:p w:rsidR="00237C9F" w:rsidP="00237C9F" w:rsidRDefault="00237C9F" w14:paraId="33F77750" w14:textId="77777777">
                      <w:pPr>
                        <w:spacing w:after="160" w:line="259" w:lineRule="auto"/>
                        <w:ind w:left="0" w:right="0" w:firstLine="0"/>
                      </w:pPr>
                      <w:r>
                        <w:t xml:space="preserve"> </w:t>
                      </w:r>
                    </w:p>
                  </w:txbxContent>
                </v:textbox>
              </v:rect>
              <v:shape id="Picture 53245" style="position:absolute;left:320;top:4972;width:426;height:1905;visibility:visible;mso-wrap-style:square" o:spid="_x0000_s104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">
                <v:imagedata o:title="" r:id="rId4"/>
              </v:shape>
              <v:shape id="Picture 53247" style="position:absolute;left:320;top:5239;width:426;height:1905;visibility:visible;mso-wrap-style:square" o:spid="_x0000_s104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">
                <v:imagedata o:title="" r:id="rId4"/>
              </v:shape>
              <v:rect id="Rectangle 53254" style="position:absolute;left:323;top:5513;width:421;height:1899;visibility:visible;mso-wrap-style:square;v-text-anchor:top" o:spid="_x0000_s104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">
                <v:textbox inset="0,0,0,0">
                  <w:txbxContent>
                    <w:p w:rsidR="00237C9F" w:rsidP="00237C9F" w:rsidRDefault="00237C9F" w14:paraId="6A96CE4E" w14:textId="77777777">
                      <w:pPr>
                        <w:spacing w:after="160" w:line="259" w:lineRule="auto"/>
                        <w:ind w:left="0" w:right="0" w:firstLine="0"/>
                      </w:pPr>
                      <w:r>
                        <w:t xml:space="preserve"> </w:t>
                      </w:r>
                    </w:p>
                  </w:txbxContent>
                </v:textbox>
              </v:rect>
              <v:shape id="Picture 53248" style="position:absolute;left:640;top:5239;width:426;height:1905;visibility:visible;mso-wrap-style:square" o:spid="_x0000_s104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">
                <v:imagedata o:title="" r:id="rId4"/>
              </v:shape>
              <v:rect id="Rectangle 53255" style="position:absolute;left:643;top:5513;width:421;height:1899;visibility:visible;mso-wrap-style:square;v-text-anchor:top" o:spid="_x0000_s104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">
                <v:textbox inset="0,0,0,0">
                  <w:txbxContent>
                    <w:p w:rsidR="00237C9F" w:rsidP="00237C9F" w:rsidRDefault="00237C9F" w14:paraId="54052155" w14:textId="77777777">
                      <w:pPr>
                        <w:spacing w:after="160" w:line="259" w:lineRule="auto"/>
                        <w:ind w:left="0" w:right="0" w:firstLine="0"/>
                      </w:pPr>
                      <w:r>
                        <w:t xml:space="preserve"> </w:t>
                      </w:r>
                    </w:p>
                  </w:txbxContent>
                </v:textbox>
              </v:rect>
              <v:rect id="Rectangle 53256" style="position:absolute;left:963;top:5513;width:421;height:1899;visibility:visible;mso-wrap-style:square;v-text-anchor:top" o:spid="_x0000_s104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">
                <v:textbox inset="0,0,0,0">
                  <w:txbxContent>
                    <w:p w:rsidR="00237C9F" w:rsidP="00237C9F" w:rsidRDefault="00237C9F" w14:paraId="214F5DAE" w14:textId="77777777">
                      <w:pPr>
                        <w:spacing w:after="160" w:line="259" w:lineRule="auto"/>
                        <w:ind w:left="0" w:right="0" w:firstLine="0"/>
                      </w:pPr>
                      <w:r>
                        <w:t xml:space="preserve"> </w:t>
                      </w:r>
                    </w:p>
                  </w:txbxContent>
                </v:textbox>
              </v:rect>
              <w10:wrap type="square" anchorx="margin" anchory="page"/>
            </v:group>
          </w:pict>
        </mc:Fallback>
      </mc:AlternateContent>
    </w:r>
  </w:p>
  <w:p w:rsidR="00237C9F" w:rsidRDefault="00237C9F" w14:paraId="6B9AAF0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C55F7A"/>
    <w:multiLevelType w:val="hybridMultilevel"/>
    <w:tmpl w:val="328A5B5A"/>
    <w:lvl w:ilvl="0" w:tplc="E12CFCCA">
      <w:start w:val="1"/>
      <w:numFmt w:val="bullet"/>
      <w:lvlText w:val="●"/>
      <w:lvlJc w:val="left"/>
      <w:pPr>
        <w:ind w:left="90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7752E7E6">
      <w:start w:val="1"/>
      <w:numFmt w:val="bullet"/>
      <w:lvlText w:val="o"/>
      <w:lvlJc w:val="left"/>
      <w:pPr>
        <w:ind w:left="1457"/>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0A049FDE">
      <w:start w:val="1"/>
      <w:numFmt w:val="bullet"/>
      <w:lvlText w:val="▪"/>
      <w:lvlJc w:val="left"/>
      <w:pPr>
        <w:ind w:left="2177"/>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8AD0B7C0">
      <w:start w:val="1"/>
      <w:numFmt w:val="bullet"/>
      <w:lvlText w:val="•"/>
      <w:lvlJc w:val="left"/>
      <w:pPr>
        <w:ind w:left="2897"/>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DE480BEE">
      <w:start w:val="1"/>
      <w:numFmt w:val="bullet"/>
      <w:lvlText w:val="o"/>
      <w:lvlJc w:val="left"/>
      <w:pPr>
        <w:ind w:left="3617"/>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19005BD2">
      <w:start w:val="1"/>
      <w:numFmt w:val="bullet"/>
      <w:lvlText w:val="▪"/>
      <w:lvlJc w:val="left"/>
      <w:pPr>
        <w:ind w:left="4337"/>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1AEA0622">
      <w:start w:val="1"/>
      <w:numFmt w:val="bullet"/>
      <w:lvlText w:val="•"/>
      <w:lvlJc w:val="left"/>
      <w:pPr>
        <w:ind w:left="5057"/>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8EE0CF70">
      <w:start w:val="1"/>
      <w:numFmt w:val="bullet"/>
      <w:lvlText w:val="o"/>
      <w:lvlJc w:val="left"/>
      <w:pPr>
        <w:ind w:left="5777"/>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8A2E9C5E">
      <w:start w:val="1"/>
      <w:numFmt w:val="bullet"/>
      <w:lvlText w:val="▪"/>
      <w:lvlJc w:val="left"/>
      <w:pPr>
        <w:ind w:left="6497"/>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1" w15:restartNumberingAfterBreak="0">
    <w:nsid w:val="4E891D6F"/>
    <w:multiLevelType w:val="hybridMultilevel"/>
    <w:tmpl w:val="B6A21E3C"/>
    <w:lvl w:ilvl="0" w:tplc="5B02B058">
      <w:start w:val="1"/>
      <w:numFmt w:val="bullet"/>
      <w:lvlText w:val="●"/>
      <w:lvlJc w:val="left"/>
      <w:pPr>
        <w:ind w:left="871"/>
      </w:pPr>
      <w:rPr>
        <w:rFonts w:ascii="Calibri" w:hAnsi="Calibri" w:eastAsia="Calibri" w:cs="Calibri"/>
        <w:b w:val="0"/>
        <w:i w:val="0"/>
        <w:strike w:val="0"/>
        <w:dstrike w:val="0"/>
        <w:color w:val="201F1E"/>
        <w:sz w:val="23"/>
        <w:szCs w:val="23"/>
        <w:u w:val="none" w:color="000000"/>
        <w:bdr w:val="none" w:color="auto" w:sz="0" w:space="0"/>
        <w:shd w:val="clear" w:color="auto" w:fill="auto"/>
        <w:vertAlign w:val="baseline"/>
      </w:rPr>
    </w:lvl>
    <w:lvl w:ilvl="1" w:tplc="C7B60F9E">
      <w:start w:val="1"/>
      <w:numFmt w:val="bullet"/>
      <w:lvlText w:val="o"/>
      <w:lvlJc w:val="left"/>
      <w:pPr>
        <w:ind w:left="1440"/>
      </w:pPr>
      <w:rPr>
        <w:rFonts w:ascii="Calibri" w:hAnsi="Calibri" w:eastAsia="Calibri" w:cs="Calibri"/>
        <w:b w:val="0"/>
        <w:i w:val="0"/>
        <w:strike w:val="0"/>
        <w:dstrike w:val="0"/>
        <w:color w:val="201F1E"/>
        <w:sz w:val="23"/>
        <w:szCs w:val="23"/>
        <w:u w:val="none" w:color="000000"/>
        <w:bdr w:val="none" w:color="auto" w:sz="0" w:space="0"/>
        <w:shd w:val="clear" w:color="auto" w:fill="auto"/>
        <w:vertAlign w:val="baseline"/>
      </w:rPr>
    </w:lvl>
    <w:lvl w:ilvl="2" w:tplc="75ACA304">
      <w:start w:val="1"/>
      <w:numFmt w:val="bullet"/>
      <w:lvlText w:val="▪"/>
      <w:lvlJc w:val="left"/>
      <w:pPr>
        <w:ind w:left="2160"/>
      </w:pPr>
      <w:rPr>
        <w:rFonts w:ascii="Calibri" w:hAnsi="Calibri" w:eastAsia="Calibri" w:cs="Calibri"/>
        <w:b w:val="0"/>
        <w:i w:val="0"/>
        <w:strike w:val="0"/>
        <w:dstrike w:val="0"/>
        <w:color w:val="201F1E"/>
        <w:sz w:val="23"/>
        <w:szCs w:val="23"/>
        <w:u w:val="none" w:color="000000"/>
        <w:bdr w:val="none" w:color="auto" w:sz="0" w:space="0"/>
        <w:shd w:val="clear" w:color="auto" w:fill="auto"/>
        <w:vertAlign w:val="baseline"/>
      </w:rPr>
    </w:lvl>
    <w:lvl w:ilvl="3" w:tplc="7D6C0D44">
      <w:start w:val="1"/>
      <w:numFmt w:val="bullet"/>
      <w:lvlText w:val="•"/>
      <w:lvlJc w:val="left"/>
      <w:pPr>
        <w:ind w:left="2880"/>
      </w:pPr>
      <w:rPr>
        <w:rFonts w:ascii="Calibri" w:hAnsi="Calibri" w:eastAsia="Calibri" w:cs="Calibri"/>
        <w:b w:val="0"/>
        <w:i w:val="0"/>
        <w:strike w:val="0"/>
        <w:dstrike w:val="0"/>
        <w:color w:val="201F1E"/>
        <w:sz w:val="23"/>
        <w:szCs w:val="23"/>
        <w:u w:val="none" w:color="000000"/>
        <w:bdr w:val="none" w:color="auto" w:sz="0" w:space="0"/>
        <w:shd w:val="clear" w:color="auto" w:fill="auto"/>
        <w:vertAlign w:val="baseline"/>
      </w:rPr>
    </w:lvl>
    <w:lvl w:ilvl="4" w:tplc="40AC7E44">
      <w:start w:val="1"/>
      <w:numFmt w:val="bullet"/>
      <w:lvlText w:val="o"/>
      <w:lvlJc w:val="left"/>
      <w:pPr>
        <w:ind w:left="3600"/>
      </w:pPr>
      <w:rPr>
        <w:rFonts w:ascii="Calibri" w:hAnsi="Calibri" w:eastAsia="Calibri" w:cs="Calibri"/>
        <w:b w:val="0"/>
        <w:i w:val="0"/>
        <w:strike w:val="0"/>
        <w:dstrike w:val="0"/>
        <w:color w:val="201F1E"/>
        <w:sz w:val="23"/>
        <w:szCs w:val="23"/>
        <w:u w:val="none" w:color="000000"/>
        <w:bdr w:val="none" w:color="auto" w:sz="0" w:space="0"/>
        <w:shd w:val="clear" w:color="auto" w:fill="auto"/>
        <w:vertAlign w:val="baseline"/>
      </w:rPr>
    </w:lvl>
    <w:lvl w:ilvl="5" w:tplc="6FC697E4">
      <w:start w:val="1"/>
      <w:numFmt w:val="bullet"/>
      <w:lvlText w:val="▪"/>
      <w:lvlJc w:val="left"/>
      <w:pPr>
        <w:ind w:left="4320"/>
      </w:pPr>
      <w:rPr>
        <w:rFonts w:ascii="Calibri" w:hAnsi="Calibri" w:eastAsia="Calibri" w:cs="Calibri"/>
        <w:b w:val="0"/>
        <w:i w:val="0"/>
        <w:strike w:val="0"/>
        <w:dstrike w:val="0"/>
        <w:color w:val="201F1E"/>
        <w:sz w:val="23"/>
        <w:szCs w:val="23"/>
        <w:u w:val="none" w:color="000000"/>
        <w:bdr w:val="none" w:color="auto" w:sz="0" w:space="0"/>
        <w:shd w:val="clear" w:color="auto" w:fill="auto"/>
        <w:vertAlign w:val="baseline"/>
      </w:rPr>
    </w:lvl>
    <w:lvl w:ilvl="6" w:tplc="81840F0C">
      <w:start w:val="1"/>
      <w:numFmt w:val="bullet"/>
      <w:lvlText w:val="•"/>
      <w:lvlJc w:val="left"/>
      <w:pPr>
        <w:ind w:left="5040"/>
      </w:pPr>
      <w:rPr>
        <w:rFonts w:ascii="Calibri" w:hAnsi="Calibri" w:eastAsia="Calibri" w:cs="Calibri"/>
        <w:b w:val="0"/>
        <w:i w:val="0"/>
        <w:strike w:val="0"/>
        <w:dstrike w:val="0"/>
        <w:color w:val="201F1E"/>
        <w:sz w:val="23"/>
        <w:szCs w:val="23"/>
        <w:u w:val="none" w:color="000000"/>
        <w:bdr w:val="none" w:color="auto" w:sz="0" w:space="0"/>
        <w:shd w:val="clear" w:color="auto" w:fill="auto"/>
        <w:vertAlign w:val="baseline"/>
      </w:rPr>
    </w:lvl>
    <w:lvl w:ilvl="7" w:tplc="9C0ACAEA">
      <w:start w:val="1"/>
      <w:numFmt w:val="bullet"/>
      <w:lvlText w:val="o"/>
      <w:lvlJc w:val="left"/>
      <w:pPr>
        <w:ind w:left="5760"/>
      </w:pPr>
      <w:rPr>
        <w:rFonts w:ascii="Calibri" w:hAnsi="Calibri" w:eastAsia="Calibri" w:cs="Calibri"/>
        <w:b w:val="0"/>
        <w:i w:val="0"/>
        <w:strike w:val="0"/>
        <w:dstrike w:val="0"/>
        <w:color w:val="201F1E"/>
        <w:sz w:val="23"/>
        <w:szCs w:val="23"/>
        <w:u w:val="none" w:color="000000"/>
        <w:bdr w:val="none" w:color="auto" w:sz="0" w:space="0"/>
        <w:shd w:val="clear" w:color="auto" w:fill="auto"/>
        <w:vertAlign w:val="baseline"/>
      </w:rPr>
    </w:lvl>
    <w:lvl w:ilvl="8" w:tplc="1EA0513E">
      <w:start w:val="1"/>
      <w:numFmt w:val="bullet"/>
      <w:lvlText w:val="▪"/>
      <w:lvlJc w:val="left"/>
      <w:pPr>
        <w:ind w:left="6480"/>
      </w:pPr>
      <w:rPr>
        <w:rFonts w:ascii="Calibri" w:hAnsi="Calibri" w:eastAsia="Calibri" w:cs="Calibri"/>
        <w:b w:val="0"/>
        <w:i w:val="0"/>
        <w:strike w:val="0"/>
        <w:dstrike w:val="0"/>
        <w:color w:val="201F1E"/>
        <w:sz w:val="23"/>
        <w:szCs w:val="23"/>
        <w:u w:val="none" w:color="000000"/>
        <w:bdr w:val="none" w:color="auto" w:sz="0" w:space="0"/>
        <w:shd w:val="clear" w:color="auto" w:fill="auto"/>
        <w:vertAlign w:val="baseline"/>
      </w:rPr>
    </w:lvl>
  </w:abstractNum>
  <w:abstractNum w:abstractNumId="2" w15:restartNumberingAfterBreak="0">
    <w:nsid w:val="501A46D0"/>
    <w:multiLevelType w:val="hybridMultilevel"/>
    <w:tmpl w:val="A5BCB61C"/>
    <w:lvl w:ilvl="0" w:tplc="E110C1FC">
      <w:start w:val="1"/>
      <w:numFmt w:val="bullet"/>
      <w:lvlText w:val="•"/>
      <w:lvlJc w:val="left"/>
      <w:pPr>
        <w:ind w:left="88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5686C37A">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CCB00A6C">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20AA61BC">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EEB43572">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DCC2A71C">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79F4FBF6">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D51E9CD0">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679AE058">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num w:numId="1" w16cid:durableId="1089036665">
    <w:abstractNumId w:val="0"/>
  </w:num>
  <w:num w:numId="2" w16cid:durableId="855460968">
    <w:abstractNumId w:val="2"/>
  </w:num>
  <w:num w:numId="3" w16cid:durableId="829373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C9F"/>
    <w:rsid w:val="00151602"/>
    <w:rsid w:val="0016752C"/>
    <w:rsid w:val="001F128F"/>
    <w:rsid w:val="002013FE"/>
    <w:rsid w:val="00237C9F"/>
    <w:rsid w:val="002457CA"/>
    <w:rsid w:val="00282C5A"/>
    <w:rsid w:val="003A716F"/>
    <w:rsid w:val="003C01CF"/>
    <w:rsid w:val="0043497C"/>
    <w:rsid w:val="00445890"/>
    <w:rsid w:val="004E5376"/>
    <w:rsid w:val="005B6CFF"/>
    <w:rsid w:val="00680377"/>
    <w:rsid w:val="007D5E01"/>
    <w:rsid w:val="007F5BD9"/>
    <w:rsid w:val="00871FF3"/>
    <w:rsid w:val="009A15A1"/>
    <w:rsid w:val="00A57E41"/>
    <w:rsid w:val="00A643BB"/>
    <w:rsid w:val="00B22152"/>
    <w:rsid w:val="00B762A4"/>
    <w:rsid w:val="00BF7356"/>
    <w:rsid w:val="00DF1A5A"/>
    <w:rsid w:val="00E04115"/>
    <w:rsid w:val="00E65B11"/>
    <w:rsid w:val="00F13C2B"/>
    <w:rsid w:val="00F463EF"/>
    <w:rsid w:val="00FB32D3"/>
    <w:rsid w:val="27407925"/>
    <w:rsid w:val="3762C3A4"/>
    <w:rsid w:val="47E6E17C"/>
    <w:rsid w:val="5969AD16"/>
    <w:rsid w:val="6A706B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960F7"/>
  <w15:chartTrackingRefBased/>
  <w15:docId w15:val="{06963D02-AE37-40CA-BBAB-F58D00FFA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37C9F"/>
    <w:pPr>
      <w:spacing w:after="242" w:line="270" w:lineRule="auto"/>
      <w:ind w:left="176" w:right="35" w:hanging="10"/>
    </w:pPr>
    <w:rPr>
      <w:rFonts w:ascii="Calibri" w:hAnsi="Calibri" w:eastAsia="Calibri" w:cs="Calibri"/>
      <w:color w:val="000000"/>
      <w:lang w:eastAsia="en-GB"/>
    </w:rPr>
  </w:style>
  <w:style w:type="paragraph" w:styleId="Heading1">
    <w:name w:val="heading 1"/>
    <w:next w:val="Normal"/>
    <w:link w:val="Heading1Char"/>
    <w:uiPriority w:val="9"/>
    <w:qFormat/>
    <w:rsid w:val="00237C9F"/>
    <w:pPr>
      <w:keepNext/>
      <w:keepLines/>
      <w:spacing w:after="0"/>
      <w:ind w:left="176" w:hanging="10"/>
      <w:outlineLvl w:val="0"/>
    </w:pPr>
    <w:rPr>
      <w:rFonts w:ascii="Calibri" w:hAnsi="Calibri" w:eastAsia="Calibri" w:cs="Calibri"/>
      <w:color w:val="000000"/>
      <w:sz w:val="48"/>
      <w:lang w:eastAsia="en-GB"/>
    </w:rPr>
  </w:style>
  <w:style w:type="paragraph" w:styleId="Heading2">
    <w:name w:val="heading 2"/>
    <w:next w:val="Normal"/>
    <w:link w:val="Heading2Char"/>
    <w:uiPriority w:val="9"/>
    <w:unhideWhenUsed/>
    <w:qFormat/>
    <w:rsid w:val="00237C9F"/>
    <w:pPr>
      <w:keepNext/>
      <w:keepLines/>
      <w:spacing w:after="147"/>
      <w:ind w:left="176" w:hanging="10"/>
      <w:outlineLvl w:val="1"/>
    </w:pPr>
    <w:rPr>
      <w:rFonts w:ascii="Calibri" w:hAnsi="Calibri" w:eastAsia="Calibri" w:cs="Calibri"/>
      <w:color w:val="434343"/>
      <w:sz w:val="28"/>
      <w:lang w:eastAsia="en-GB"/>
    </w:rPr>
  </w:style>
  <w:style w:type="paragraph" w:styleId="Heading3">
    <w:name w:val="heading 3"/>
    <w:next w:val="Normal"/>
    <w:link w:val="Heading3Char"/>
    <w:uiPriority w:val="9"/>
    <w:unhideWhenUsed/>
    <w:qFormat/>
    <w:rsid w:val="00237C9F"/>
    <w:pPr>
      <w:keepNext/>
      <w:keepLines/>
      <w:spacing w:after="141"/>
      <w:ind w:left="190" w:hanging="10"/>
      <w:outlineLvl w:val="2"/>
    </w:pPr>
    <w:rPr>
      <w:rFonts w:ascii="Calibri" w:hAnsi="Calibri" w:eastAsia="Calibri" w:cs="Calibri"/>
      <w:color w:val="3B3838"/>
      <w:sz w:val="28"/>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37C9F"/>
    <w:rPr>
      <w:rFonts w:ascii="Calibri" w:hAnsi="Calibri" w:eastAsia="Calibri" w:cs="Calibri"/>
      <w:color w:val="000000"/>
      <w:sz w:val="48"/>
      <w:lang w:eastAsia="en-GB"/>
    </w:rPr>
  </w:style>
  <w:style w:type="character" w:styleId="Heading2Char" w:customStyle="1">
    <w:name w:val="Heading 2 Char"/>
    <w:basedOn w:val="DefaultParagraphFont"/>
    <w:link w:val="Heading2"/>
    <w:uiPriority w:val="9"/>
    <w:rsid w:val="00237C9F"/>
    <w:rPr>
      <w:rFonts w:ascii="Calibri" w:hAnsi="Calibri" w:eastAsia="Calibri" w:cs="Calibri"/>
      <w:color w:val="434343"/>
      <w:sz w:val="28"/>
      <w:lang w:eastAsia="en-GB"/>
    </w:rPr>
  </w:style>
  <w:style w:type="character" w:styleId="Heading3Char" w:customStyle="1">
    <w:name w:val="Heading 3 Char"/>
    <w:basedOn w:val="DefaultParagraphFont"/>
    <w:link w:val="Heading3"/>
    <w:uiPriority w:val="9"/>
    <w:rsid w:val="00237C9F"/>
    <w:rPr>
      <w:rFonts w:ascii="Calibri" w:hAnsi="Calibri" w:eastAsia="Calibri" w:cs="Calibri"/>
      <w:color w:val="3B3838"/>
      <w:sz w:val="28"/>
      <w:lang w:eastAsia="en-GB"/>
    </w:rPr>
  </w:style>
  <w:style w:type="character" w:styleId="Hyperlink">
    <w:name w:val="Hyperlink"/>
    <w:basedOn w:val="DefaultParagraphFont"/>
    <w:uiPriority w:val="99"/>
    <w:unhideWhenUsed/>
    <w:rsid w:val="00237C9F"/>
    <w:rPr>
      <w:color w:val="0563C1" w:themeColor="hyperlink"/>
      <w:u w:val="single"/>
    </w:rPr>
  </w:style>
  <w:style w:type="paragraph" w:styleId="Header">
    <w:name w:val="header"/>
    <w:basedOn w:val="Normal"/>
    <w:link w:val="HeaderChar"/>
    <w:uiPriority w:val="99"/>
    <w:unhideWhenUsed/>
    <w:rsid w:val="00237C9F"/>
    <w:pPr>
      <w:tabs>
        <w:tab w:val="center" w:pos="4513"/>
        <w:tab w:val="right" w:pos="9026"/>
      </w:tabs>
      <w:spacing w:after="0" w:line="240" w:lineRule="auto"/>
    </w:pPr>
  </w:style>
  <w:style w:type="character" w:styleId="HeaderChar" w:customStyle="1">
    <w:name w:val="Header Char"/>
    <w:basedOn w:val="DefaultParagraphFont"/>
    <w:link w:val="Header"/>
    <w:uiPriority w:val="99"/>
    <w:rsid w:val="00237C9F"/>
    <w:rPr>
      <w:rFonts w:ascii="Calibri" w:hAnsi="Calibri" w:eastAsia="Calibri" w:cs="Calibri"/>
      <w:color w:val="000000"/>
      <w:lang w:eastAsia="en-GB"/>
    </w:rPr>
  </w:style>
  <w:style w:type="paragraph" w:styleId="Footer">
    <w:name w:val="footer"/>
    <w:basedOn w:val="Normal"/>
    <w:link w:val="FooterChar"/>
    <w:uiPriority w:val="99"/>
    <w:unhideWhenUsed/>
    <w:rsid w:val="00237C9F"/>
    <w:pPr>
      <w:tabs>
        <w:tab w:val="center" w:pos="4513"/>
        <w:tab w:val="right" w:pos="9026"/>
      </w:tabs>
      <w:spacing w:after="0" w:line="240" w:lineRule="auto"/>
    </w:pPr>
  </w:style>
  <w:style w:type="character" w:styleId="FooterChar" w:customStyle="1">
    <w:name w:val="Footer Char"/>
    <w:basedOn w:val="DefaultParagraphFont"/>
    <w:link w:val="Footer"/>
    <w:uiPriority w:val="99"/>
    <w:rsid w:val="00237C9F"/>
    <w:rPr>
      <w:rFonts w:ascii="Calibri" w:hAnsi="Calibri" w:eastAsia="Calibri" w:cs="Calibri"/>
      <w:color w:val="000000"/>
      <w:lang w:eastAsia="en-GB"/>
    </w:rPr>
  </w:style>
  <w:style w:type="character" w:styleId="FollowedHyperlink">
    <w:name w:val="FollowedHyperlink"/>
    <w:basedOn w:val="DefaultParagraphFont"/>
    <w:uiPriority w:val="99"/>
    <w:semiHidden/>
    <w:unhideWhenUsed/>
    <w:rsid w:val="001F12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408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hyperlink" Target="https://climatecompatiblegrowth.com/openlearn-courses/" TargetMode="External" Id="rId13" /><Relationship Type="http://schemas.openxmlformats.org/officeDocument/2006/relationships/hyperlink" Target="https://climatecompatiblegrowth.com/starter-kits/" TargetMode="External" Id="rId18" /><Relationship Type="http://schemas.openxmlformats.org/officeDocument/2006/relationships/hyperlink" Target="https://www.youtube.com/watch?v=GjDDkba4sdM" TargetMode="External" Id="rId26" /><Relationship Type="http://schemas.openxmlformats.org/officeDocument/2006/relationships/hyperlink" Target="https://github.com/ClimateCompatibleGrowth/osemosys-cloud/blob/master/scripts/figure_generation/name_color_codes.csv" TargetMode="External" Id="rId39" /><Relationship Type="http://schemas.openxmlformats.org/officeDocument/2006/relationships/settings" Target="settings.xml" Id="rId3" /><Relationship Type="http://schemas.openxmlformats.org/officeDocument/2006/relationships/hyperlink" Target="https://climatecompatiblegrowth.com/starter-kits/" TargetMode="External" Id="rId21" /><Relationship Type="http://schemas.openxmlformats.org/officeDocument/2006/relationships/hyperlink" Target="https://github.com/ClimateCompatibleGrowth/osemosys-cloud/blob/master/scripts/figure_generation/name_color_codes.csv" TargetMode="External" Id="rId34" /><Relationship Type="http://schemas.openxmlformats.org/officeDocument/2006/relationships/image" Target="media/image4.png" Id="rId42" /><Relationship Type="http://schemas.openxmlformats.org/officeDocument/2006/relationships/image" Target="media/image1.png" Id="rId7" /><Relationship Type="http://schemas.openxmlformats.org/officeDocument/2006/relationships/hyperlink" Target="https://climatecompatiblegrowth.com/openlearn-courses/" TargetMode="External" Id="rId12" /><Relationship Type="http://schemas.openxmlformats.org/officeDocument/2006/relationships/hyperlink" Target="https://climatecompatiblegrowth.com/starter-kits/" TargetMode="External" Id="rId17" /><Relationship Type="http://schemas.openxmlformats.org/officeDocument/2006/relationships/hyperlink" Target="https://www.youtube.com/watch?v=GjDDkba4sdM" TargetMode="External" Id="rId25" /><Relationship Type="http://schemas.openxmlformats.org/officeDocument/2006/relationships/hyperlink" Target="http://lee2d2.pythonanywhere.com/" TargetMode="External" Id="rId33" /><Relationship Type="http://schemas.openxmlformats.org/officeDocument/2006/relationships/hyperlink" Target="https://github.com/ClimateCompatibleGrowth/osemosys-cloud/blob/master/scripts/figure_generation/name_color_codes.csv" TargetMode="External" Id="rId38" /><Relationship Type="http://schemas.openxmlformats.org/officeDocument/2006/relationships/theme" Target="theme/theme1.xml" Id="rId46" /><Relationship Type="http://schemas.openxmlformats.org/officeDocument/2006/relationships/styles" Target="styles.xml" Id="rId2" /><Relationship Type="http://schemas.openxmlformats.org/officeDocument/2006/relationships/hyperlink" Target="http://lee2d2.pythonanywhere.com/" TargetMode="External" Id="rId16" /><Relationship Type="http://schemas.openxmlformats.org/officeDocument/2006/relationships/hyperlink" Target="https://climatecompatiblegrowth.com/starter-kits/" TargetMode="External" Id="rId20" /><Relationship Type="http://schemas.openxmlformats.org/officeDocument/2006/relationships/hyperlink" Target="https://www.youtube.com/watch?v=GjDDkba4sdM" TargetMode="External" Id="rId29" /><Relationship Type="http://schemas.openxmlformats.org/officeDocument/2006/relationships/image" Target="media/image3.png" Id="rId41"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climatecompatiblegrowth.com/openlearn-courses/" TargetMode="External" Id="rId11" /><Relationship Type="http://schemas.openxmlformats.org/officeDocument/2006/relationships/hyperlink" Target="https://climatecompatiblegrowth.com/starter-kits/" TargetMode="External" Id="rId24" /><Relationship Type="http://schemas.openxmlformats.org/officeDocument/2006/relationships/hyperlink" Target="http://lee2d2.pythonanywhere.com/" TargetMode="External" Id="rId32" /><Relationship Type="http://schemas.openxmlformats.org/officeDocument/2006/relationships/hyperlink" Target="https://github.com/ClimateCompatibleGrowth/osemosys-cloud/blob/master/scripts/figure_generation/name_color_codes.csv" TargetMode="External" Id="rId37" /><Relationship Type="http://schemas.openxmlformats.org/officeDocument/2006/relationships/hyperlink" Target="https://www.sciencedirect.com/science/article/pii/S2352340920302857?via%3Dihub" TargetMode="External" Id="rId40" /><Relationship Type="http://schemas.openxmlformats.org/officeDocument/2006/relationships/fontTable" Target="fontTable.xml" Id="rId45" /><Relationship Type="http://schemas.openxmlformats.org/officeDocument/2006/relationships/footnotes" Target="footnotes.xml" Id="rId5" /><Relationship Type="http://schemas.openxmlformats.org/officeDocument/2006/relationships/hyperlink" Target="http://lee2d2.pythonanywhere.com/" TargetMode="External" Id="rId15" /><Relationship Type="http://schemas.openxmlformats.org/officeDocument/2006/relationships/hyperlink" Target="https://climatecompatiblegrowth.com/starter-kits/" TargetMode="External" Id="rId23" /><Relationship Type="http://schemas.openxmlformats.org/officeDocument/2006/relationships/hyperlink" Target="https://www.youtube.com/watch?v=GjDDkba4sdM" TargetMode="External" Id="rId28" /><Relationship Type="http://schemas.openxmlformats.org/officeDocument/2006/relationships/hyperlink" Target="https://github.com/ClimateCompatibleGrowth/osemosys-cloud/blob/master/scripts/figure_generation/name_color_codes.csv" TargetMode="External" Id="rId36" /><Relationship Type="http://schemas.openxmlformats.org/officeDocument/2006/relationships/hyperlink" Target="https://climatecompatiblegrowth.com/openlearn-courses/" TargetMode="External" Id="rId10" /><Relationship Type="http://schemas.openxmlformats.org/officeDocument/2006/relationships/hyperlink" Target="https://climatecompatiblegrowth.com/starter-kits/" TargetMode="External" Id="rId19" /><Relationship Type="http://schemas.openxmlformats.org/officeDocument/2006/relationships/hyperlink" Target="http://lee2d2.pythonanywhere.com/" TargetMode="External" Id="rId31" /><Relationship Type="http://schemas.openxmlformats.org/officeDocument/2006/relationships/footer" Target="footer1.xml" Id="rId44" /><Relationship Type="http://schemas.openxmlformats.org/officeDocument/2006/relationships/webSettings" Target="webSettings.xml" Id="rId4" /><Relationship Type="http://schemas.openxmlformats.org/officeDocument/2006/relationships/hyperlink" Target="https://climatecompatiblegrowth.com/openlearn-courses/" TargetMode="External" Id="rId9" /><Relationship Type="http://schemas.openxmlformats.org/officeDocument/2006/relationships/hyperlink" Target="http://lee2d2.pythonanywhere.com/" TargetMode="External" Id="rId14" /><Relationship Type="http://schemas.openxmlformats.org/officeDocument/2006/relationships/hyperlink" Target="https://climatecompatiblegrowth.com/starter-kits/" TargetMode="External" Id="rId22" /><Relationship Type="http://schemas.openxmlformats.org/officeDocument/2006/relationships/hyperlink" Target="https://www.youtube.com/watch?v=GjDDkba4sdM" TargetMode="External" Id="rId27" /><Relationship Type="http://schemas.openxmlformats.org/officeDocument/2006/relationships/hyperlink" Target="https://www.iea.org/data-and-statistics/data-tools/energy-sankey" TargetMode="External" Id="rId30" /><Relationship Type="http://schemas.openxmlformats.org/officeDocument/2006/relationships/hyperlink" Target="https://github.com/ClimateCompatibleGrowth/osemosys-cloud/blob/master/scripts/figure_generation/name_color_codes.csv" TargetMode="External" Id="rId35" /><Relationship Type="http://schemas.openxmlformats.org/officeDocument/2006/relationships/header" Target="header1.xml" Id="rId43" /></Relationships>
</file>

<file path=word/_rels/header1.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png"/><Relationship Id="rId1" Type="http://schemas.openxmlformats.org/officeDocument/2006/relationships/image" Target="media/image5.jpg"/><Relationship Id="rId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Leigh Martindale</dc:creator>
  <keywords/>
  <dc:description/>
  <lastModifiedBy>Leigh Martindale</lastModifiedBy>
  <revision>24</revision>
  <dcterms:created xsi:type="dcterms:W3CDTF">2023-11-03T12:27:00.0000000Z</dcterms:created>
  <dcterms:modified xsi:type="dcterms:W3CDTF">2024-01-17T16:44:26.4435150Z</dcterms:modified>
</coreProperties>
</file>